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5B" w:rsidRDefault="00517BCE" w:rsidP="00996F7D">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BF264E" w:rsidRDefault="00BF264E"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7E3A15" w:rsidRPr="00BF264E" w:rsidRDefault="007E3A15" w:rsidP="00BF264E">
      <w:pPr>
        <w:spacing w:after="0" w:line="240" w:lineRule="auto"/>
        <w:ind w:right="642"/>
        <w:jc w:val="right"/>
        <w:rPr>
          <w:rFonts w:ascii="Times New Roman" w:eastAsia="Times New Roman" w:hAnsi="Times New Roman" w:cs="Times New Roman"/>
          <w:b/>
          <w:bCs/>
          <w:sz w:val="24"/>
          <w:szCs w:val="24"/>
          <w:lang w:eastAsia="ru-RU"/>
        </w:rPr>
      </w:pPr>
    </w:p>
    <w:p w:rsidR="001074C8" w:rsidRDefault="001074C8"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FE402F" w:rsidRDefault="00FE402F" w:rsidP="001074C8">
      <w:pPr>
        <w:spacing w:after="0" w:line="240" w:lineRule="auto"/>
        <w:ind w:right="642"/>
        <w:jc w:val="right"/>
        <w:rPr>
          <w:rFonts w:ascii="Times New Roman" w:eastAsia="Times New Roman" w:hAnsi="Times New Roman" w:cs="Times New Roman"/>
          <w:b/>
          <w:bCs/>
          <w:sz w:val="24"/>
          <w:szCs w:val="24"/>
          <w:lang w:eastAsia="ru-RU"/>
        </w:rPr>
      </w:pPr>
    </w:p>
    <w:p w:rsidR="00996F7D" w:rsidRDefault="00996F7D" w:rsidP="00996F7D">
      <w:pPr>
        <w:spacing w:after="0" w:line="240" w:lineRule="auto"/>
        <w:rPr>
          <w:rFonts w:ascii="Times New Roman" w:eastAsia="Times New Roman" w:hAnsi="Times New Roman" w:cs="Times New Roman"/>
          <w:b/>
          <w:bCs/>
          <w:sz w:val="24"/>
          <w:szCs w:val="24"/>
          <w:lang w:eastAsia="ru-RU"/>
        </w:rPr>
      </w:pPr>
    </w:p>
    <w:p w:rsidR="00BF264E" w:rsidRDefault="00BF264E" w:rsidP="00996F7D">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C90E5B"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3D0535" w:rsidRPr="003D0535">
        <w:rPr>
          <w:rFonts w:ascii="Times New Roman" w:eastAsia="Times New Roman" w:hAnsi="Times New Roman" w:cs="Times New Roman"/>
          <w:sz w:val="26"/>
          <w:szCs w:val="26"/>
          <w:lang w:eastAsia="ru-RU"/>
        </w:rPr>
        <w:t>товара (термошкафов, боксов БКТО, кабельных ящиков КРТМ, ящиков распределительных ЯР)</w:t>
      </w:r>
    </w:p>
    <w:p w:rsidR="003D0535" w:rsidRDefault="003D0535"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304F99">
        <w:rPr>
          <w:rFonts w:ascii="Times New Roman" w:eastAsia="Calibri" w:hAnsi="Times New Roman" w:cs="Times New Roman"/>
          <w:iCs/>
          <w:color w:val="000000"/>
          <w:sz w:val="24"/>
          <w:szCs w:val="24"/>
        </w:rPr>
        <w:t>08</w:t>
      </w:r>
      <w:r w:rsidR="001B6859" w:rsidRPr="001B6859">
        <w:rPr>
          <w:rFonts w:ascii="Times New Roman" w:eastAsia="Calibri" w:hAnsi="Times New Roman" w:cs="Times New Roman"/>
          <w:iCs/>
          <w:color w:val="000000"/>
          <w:sz w:val="24"/>
          <w:szCs w:val="24"/>
        </w:rPr>
        <w:t xml:space="preserve">» </w:t>
      </w:r>
      <w:r w:rsidR="00BF264E">
        <w:rPr>
          <w:rFonts w:ascii="Times New Roman" w:eastAsia="Calibri" w:hAnsi="Times New Roman" w:cs="Times New Roman"/>
          <w:iCs/>
          <w:color w:val="000000"/>
          <w:sz w:val="24"/>
          <w:szCs w:val="24"/>
        </w:rPr>
        <w:t>м</w:t>
      </w:r>
      <w:r w:rsidR="00AC4FCB">
        <w:rPr>
          <w:rFonts w:ascii="Times New Roman" w:eastAsia="Calibri" w:hAnsi="Times New Roman" w:cs="Times New Roman"/>
          <w:iCs/>
          <w:color w:val="000000"/>
          <w:sz w:val="24"/>
          <w:szCs w:val="24"/>
        </w:rPr>
        <w:t>ая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bookmarkStart w:id="1"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E972CD" w:rsidRPr="00E972CD">
        <w:rPr>
          <w:rFonts w:ascii="Times New Roman" w:hAnsi="Times New Roman" w:cs="Times New Roman"/>
          <w:sz w:val="24"/>
          <w:szCs w:val="26"/>
        </w:rPr>
        <w:t xml:space="preserve">товара (термошкафов, боксов БКТО, кабельных ящиков КРТМ, ящиков распределительных ЯР)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52B96"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C9332D" w:rsidP="001B6859">
            <w:pPr>
              <w:autoSpaceDE w:val="0"/>
              <w:autoSpaceDN w:val="0"/>
              <w:adjustRightInd w:val="0"/>
              <w:spacing w:after="0" w:line="240" w:lineRule="auto"/>
              <w:rPr>
                <w:rFonts w:ascii="Times New Roman" w:eastAsia="Calibri" w:hAnsi="Times New Roman" w:cs="Times New Roman"/>
                <w:iCs/>
                <w:color w:val="000000"/>
                <w:sz w:val="24"/>
                <w:szCs w:val="24"/>
              </w:rPr>
            </w:pPr>
          </w:p>
          <w:p w:rsidR="003D0535" w:rsidRDefault="003D0535" w:rsidP="001E6268">
            <w:pPr>
              <w:autoSpaceDE w:val="0"/>
              <w:autoSpaceDN w:val="0"/>
              <w:adjustRightInd w:val="0"/>
              <w:spacing w:after="0" w:line="240" w:lineRule="auto"/>
              <w:rPr>
                <w:rFonts w:ascii="Times New Roman" w:hAnsi="Times New Roman" w:cs="Times New Roman"/>
                <w:sz w:val="24"/>
                <w:szCs w:val="24"/>
              </w:rPr>
            </w:pPr>
            <w:r w:rsidRPr="003D0535">
              <w:rPr>
                <w:rFonts w:ascii="Times New Roman" w:hAnsi="Times New Roman" w:cs="Times New Roman"/>
                <w:sz w:val="24"/>
                <w:szCs w:val="24"/>
              </w:rPr>
              <w:t>Хуснутдинова Елена Владимировна</w:t>
            </w:r>
          </w:p>
          <w:p w:rsidR="001E6268" w:rsidRPr="00B55CA2" w:rsidRDefault="001E6268" w:rsidP="001E6268">
            <w:pPr>
              <w:autoSpaceDE w:val="0"/>
              <w:autoSpaceDN w:val="0"/>
              <w:adjustRightInd w:val="0"/>
              <w:spacing w:after="0" w:line="240" w:lineRule="auto"/>
              <w:rPr>
                <w:rStyle w:val="a6"/>
                <w:rFonts w:ascii="Times New Roman" w:hAnsi="Times New Roman" w:cs="Times New Roman"/>
                <w:sz w:val="24"/>
                <w:szCs w:val="24"/>
              </w:rPr>
            </w:pPr>
            <w:r w:rsidRPr="000E43C8">
              <w:rPr>
                <w:rFonts w:ascii="Times New Roman" w:hAnsi="Times New Roman" w:cs="Times New Roman"/>
                <w:iCs/>
                <w:sz w:val="24"/>
                <w:szCs w:val="24"/>
              </w:rPr>
              <w:t>тел</w:t>
            </w:r>
            <w:r w:rsidRPr="00F94E68">
              <w:rPr>
                <w:rFonts w:ascii="Times New Roman" w:hAnsi="Times New Roman" w:cs="Times New Roman"/>
                <w:iCs/>
                <w:sz w:val="24"/>
                <w:szCs w:val="24"/>
              </w:rPr>
              <w:t>. + 7 (347) 221-5</w:t>
            </w:r>
            <w:r w:rsidR="003D0535" w:rsidRPr="00F94E68">
              <w:rPr>
                <w:rFonts w:ascii="Times New Roman" w:hAnsi="Times New Roman" w:cs="Times New Roman"/>
                <w:iCs/>
                <w:sz w:val="24"/>
                <w:szCs w:val="24"/>
              </w:rPr>
              <w:t>7</w:t>
            </w:r>
            <w:r w:rsidRPr="00F94E68">
              <w:rPr>
                <w:rFonts w:ascii="Times New Roman" w:hAnsi="Times New Roman" w:cs="Times New Roman"/>
                <w:iCs/>
                <w:sz w:val="24"/>
                <w:szCs w:val="24"/>
              </w:rPr>
              <w:t>-</w:t>
            </w:r>
            <w:r w:rsidR="003D0535" w:rsidRPr="00F94E68">
              <w:rPr>
                <w:rFonts w:ascii="Times New Roman" w:hAnsi="Times New Roman" w:cs="Times New Roman"/>
                <w:iCs/>
                <w:sz w:val="24"/>
                <w:szCs w:val="24"/>
              </w:rPr>
              <w:t>2</w:t>
            </w:r>
            <w:r w:rsidRPr="00F94E68">
              <w:rPr>
                <w:rFonts w:ascii="Times New Roman" w:hAnsi="Times New Roman" w:cs="Times New Roman"/>
                <w:iCs/>
                <w:sz w:val="24"/>
                <w:szCs w:val="24"/>
              </w:rPr>
              <w:t xml:space="preserve">2, </w:t>
            </w:r>
            <w:r w:rsidRPr="000E43C8">
              <w:rPr>
                <w:rFonts w:ascii="Times New Roman" w:hAnsi="Times New Roman" w:cs="Times New Roman"/>
                <w:iCs/>
                <w:sz w:val="24"/>
                <w:szCs w:val="24"/>
                <w:lang w:val="en-US"/>
              </w:rPr>
              <w:t>e</w:t>
            </w:r>
            <w:r w:rsidRPr="00F94E68">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F94E68">
              <w:rPr>
                <w:rFonts w:ascii="Times New Roman" w:hAnsi="Times New Roman" w:cs="Times New Roman"/>
                <w:iCs/>
                <w:sz w:val="24"/>
                <w:szCs w:val="24"/>
              </w:rPr>
              <w:t>:</w:t>
            </w:r>
            <w:r w:rsidRPr="00F94E68">
              <w:t xml:space="preserve"> </w:t>
            </w:r>
            <w:hyperlink r:id="rId16" w:history="1">
              <w:r w:rsidR="003D0535" w:rsidRPr="003D0535">
                <w:rPr>
                  <w:rStyle w:val="a6"/>
                  <w:rFonts w:ascii="Times New Roman" w:hAnsi="Times New Roman" w:cs="Times New Roman"/>
                  <w:sz w:val="24"/>
                  <w:szCs w:val="24"/>
                  <w:lang w:val="en-US"/>
                </w:rPr>
                <w:t>e</w:t>
              </w:r>
              <w:r w:rsidR="003D0535" w:rsidRPr="00F94E68">
                <w:rPr>
                  <w:rStyle w:val="a6"/>
                  <w:rFonts w:ascii="Times New Roman" w:hAnsi="Times New Roman" w:cs="Times New Roman"/>
                  <w:sz w:val="24"/>
                  <w:szCs w:val="24"/>
                </w:rPr>
                <w:t>.</w:t>
              </w:r>
              <w:r w:rsidR="003D0535" w:rsidRPr="003D0535">
                <w:rPr>
                  <w:rStyle w:val="a6"/>
                  <w:rFonts w:ascii="Times New Roman" w:hAnsi="Times New Roman" w:cs="Times New Roman"/>
                  <w:sz w:val="24"/>
                  <w:szCs w:val="24"/>
                  <w:lang w:val="en-US"/>
                </w:rPr>
                <w:t>husnutdinova</w:t>
              </w:r>
              <w:r w:rsidR="003D0535" w:rsidRPr="00F94E68">
                <w:rPr>
                  <w:rStyle w:val="a6"/>
                  <w:rFonts w:ascii="Times New Roman" w:hAnsi="Times New Roman" w:cs="Times New Roman"/>
                  <w:sz w:val="24"/>
                  <w:szCs w:val="24"/>
                </w:rPr>
                <w:t>@</w:t>
              </w:r>
              <w:r w:rsidR="003D0535" w:rsidRPr="003D0535">
                <w:rPr>
                  <w:rStyle w:val="a6"/>
                  <w:rFonts w:ascii="Times New Roman" w:hAnsi="Times New Roman" w:cs="Times New Roman"/>
                  <w:sz w:val="24"/>
                  <w:szCs w:val="24"/>
                  <w:lang w:val="en-US"/>
                </w:rPr>
                <w:t>bashtel</w:t>
              </w:r>
              <w:r w:rsidR="003D0535" w:rsidRPr="00F94E68">
                <w:rPr>
                  <w:rStyle w:val="a6"/>
                  <w:rFonts w:ascii="Times New Roman" w:hAnsi="Times New Roman" w:cs="Times New Roman"/>
                  <w:sz w:val="24"/>
                  <w:szCs w:val="24"/>
                </w:rPr>
                <w:t>.</w:t>
              </w:r>
              <w:r w:rsidR="003D0535" w:rsidRPr="003D0535">
                <w:rPr>
                  <w:rStyle w:val="a6"/>
                  <w:rFonts w:ascii="Times New Roman" w:hAnsi="Times New Roman" w:cs="Times New Roman"/>
                  <w:sz w:val="24"/>
                  <w:szCs w:val="24"/>
                  <w:lang w:val="en-US"/>
                </w:rPr>
                <w:t>ru</w:t>
              </w:r>
            </w:hyperlink>
          </w:p>
          <w:p w:rsidR="00D52B96" w:rsidRPr="00B55CA2" w:rsidRDefault="00D52B96" w:rsidP="001E6268">
            <w:pPr>
              <w:autoSpaceDE w:val="0"/>
              <w:autoSpaceDN w:val="0"/>
              <w:adjustRightInd w:val="0"/>
              <w:spacing w:after="0" w:line="240" w:lineRule="auto"/>
              <w:rPr>
                <w:rStyle w:val="a6"/>
                <w:rFonts w:ascii="Times New Roman" w:hAnsi="Times New Roman" w:cs="Times New Roman"/>
                <w:sz w:val="24"/>
                <w:szCs w:val="24"/>
              </w:rPr>
            </w:pPr>
          </w:p>
          <w:p w:rsidR="00D52B96" w:rsidRDefault="00D52B96" w:rsidP="001E62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Карелин </w:t>
            </w:r>
            <w:r w:rsidRPr="00D52B96">
              <w:rPr>
                <w:rFonts w:ascii="Times New Roman" w:hAnsi="Times New Roman" w:cs="Times New Roman"/>
                <w:sz w:val="24"/>
                <w:szCs w:val="24"/>
              </w:rPr>
              <w:t>Геннадий Константинович</w:t>
            </w:r>
          </w:p>
          <w:p w:rsidR="00D52B96" w:rsidRPr="00D52B96" w:rsidRDefault="00D52B96" w:rsidP="001E6268">
            <w:pPr>
              <w:autoSpaceDE w:val="0"/>
              <w:autoSpaceDN w:val="0"/>
              <w:adjustRightInd w:val="0"/>
              <w:spacing w:after="0" w:line="240" w:lineRule="auto"/>
              <w:rPr>
                <w:rFonts w:ascii="Times New Roman" w:hAnsi="Times New Roman" w:cs="Times New Roman"/>
                <w:sz w:val="24"/>
                <w:szCs w:val="24"/>
              </w:rPr>
            </w:pPr>
            <w:r w:rsidRPr="00D52B96">
              <w:rPr>
                <w:rFonts w:ascii="Times New Roman" w:hAnsi="Times New Roman" w:cs="Times New Roman"/>
                <w:sz w:val="24"/>
                <w:szCs w:val="24"/>
              </w:rPr>
              <w:t xml:space="preserve">Тел. +7(347) 221-53-46, </w:t>
            </w:r>
            <w:r w:rsidRPr="00D52B96">
              <w:rPr>
                <w:rFonts w:ascii="Times New Roman" w:hAnsi="Times New Roman" w:cs="Times New Roman"/>
                <w:sz w:val="24"/>
                <w:szCs w:val="24"/>
                <w:lang w:val="en-US"/>
              </w:rPr>
              <w:t>e</w:t>
            </w:r>
            <w:r w:rsidRPr="00D52B96">
              <w:rPr>
                <w:rFonts w:ascii="Times New Roman" w:hAnsi="Times New Roman" w:cs="Times New Roman"/>
                <w:sz w:val="24"/>
                <w:szCs w:val="24"/>
              </w:rPr>
              <w:t>.</w:t>
            </w:r>
            <w:r w:rsidRPr="00D52B96">
              <w:rPr>
                <w:rFonts w:ascii="Times New Roman" w:hAnsi="Times New Roman" w:cs="Times New Roman"/>
                <w:sz w:val="24"/>
                <w:szCs w:val="24"/>
                <w:lang w:val="en-US"/>
              </w:rPr>
              <w:t>mail</w:t>
            </w:r>
            <w:r w:rsidRPr="00D52B96">
              <w:rPr>
                <w:rFonts w:ascii="Times New Roman" w:hAnsi="Times New Roman" w:cs="Times New Roman"/>
                <w:sz w:val="24"/>
                <w:szCs w:val="24"/>
              </w:rPr>
              <w:t xml:space="preserve">: </w:t>
            </w:r>
            <w:hyperlink r:id="rId17" w:history="1">
              <w:r w:rsidRPr="00774154">
                <w:rPr>
                  <w:rStyle w:val="a6"/>
                  <w:rFonts w:ascii="Times New Roman" w:hAnsi="Times New Roman" w:cs="Times New Roman"/>
                  <w:sz w:val="24"/>
                  <w:szCs w:val="24"/>
                  <w:lang w:val="en-US"/>
                </w:rPr>
                <w:t>g</w:t>
              </w:r>
              <w:r w:rsidRPr="00D52B96">
                <w:rPr>
                  <w:rStyle w:val="a6"/>
                  <w:rFonts w:ascii="Times New Roman" w:hAnsi="Times New Roman" w:cs="Times New Roman"/>
                  <w:sz w:val="24"/>
                  <w:szCs w:val="24"/>
                </w:rPr>
                <w:t>.</w:t>
              </w:r>
              <w:r w:rsidRPr="00774154">
                <w:rPr>
                  <w:rStyle w:val="a6"/>
                  <w:rFonts w:ascii="Times New Roman" w:hAnsi="Times New Roman" w:cs="Times New Roman"/>
                  <w:sz w:val="24"/>
                  <w:szCs w:val="24"/>
                  <w:lang w:val="en-US"/>
                </w:rPr>
                <w:t>karelin</w:t>
              </w:r>
              <w:r w:rsidRPr="00D52B96">
                <w:rPr>
                  <w:rStyle w:val="a6"/>
                  <w:rFonts w:ascii="Times New Roman" w:hAnsi="Times New Roman" w:cs="Times New Roman"/>
                  <w:sz w:val="24"/>
                  <w:szCs w:val="24"/>
                </w:rPr>
                <w:t>@</w:t>
              </w:r>
              <w:r w:rsidRPr="00774154">
                <w:rPr>
                  <w:rStyle w:val="a6"/>
                  <w:rFonts w:ascii="Times New Roman" w:hAnsi="Times New Roman" w:cs="Times New Roman"/>
                  <w:sz w:val="24"/>
                  <w:szCs w:val="24"/>
                  <w:lang w:val="en-US"/>
                </w:rPr>
                <w:t>bashtel</w:t>
              </w:r>
              <w:r w:rsidRPr="00D52B96">
                <w:rPr>
                  <w:rStyle w:val="a6"/>
                  <w:rFonts w:ascii="Times New Roman" w:hAnsi="Times New Roman" w:cs="Times New Roman"/>
                  <w:sz w:val="24"/>
                  <w:szCs w:val="24"/>
                </w:rPr>
                <w:t>.</w:t>
              </w:r>
              <w:r w:rsidRPr="00774154">
                <w:rPr>
                  <w:rStyle w:val="a6"/>
                  <w:rFonts w:ascii="Times New Roman" w:hAnsi="Times New Roman" w:cs="Times New Roman"/>
                  <w:sz w:val="24"/>
                  <w:szCs w:val="24"/>
                  <w:lang w:val="en-US"/>
                </w:rPr>
                <w:t>ru</w:t>
              </w:r>
            </w:hyperlink>
          </w:p>
          <w:p w:rsidR="003D0535" w:rsidRPr="00D52B96" w:rsidRDefault="003D0535"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E972CD" w:rsidRPr="00E972CD">
              <w:t>товара (термошкафов, боксов БКТО, кабельных ящиков КРТМ, ящиков распределительных ЯР)</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E972CD" w:rsidRPr="00E972CD">
              <w:rPr>
                <w:rFonts w:ascii="Times New Roman" w:hAnsi="Times New Roman" w:cs="Times New Roman"/>
                <w:iCs/>
                <w:sz w:val="24"/>
                <w:szCs w:val="24"/>
              </w:rPr>
              <w:t>5</w:t>
            </w:r>
            <w:r w:rsidR="00E972CD">
              <w:rPr>
                <w:rFonts w:ascii="Times New Roman" w:hAnsi="Times New Roman" w:cs="Times New Roman"/>
                <w:iCs/>
                <w:sz w:val="24"/>
                <w:szCs w:val="24"/>
              </w:rPr>
              <w:t xml:space="preserve"> </w:t>
            </w:r>
            <w:r w:rsidR="00E972CD" w:rsidRPr="00E972CD">
              <w:rPr>
                <w:rFonts w:ascii="Times New Roman" w:hAnsi="Times New Roman" w:cs="Times New Roman"/>
                <w:iCs/>
                <w:sz w:val="24"/>
                <w:szCs w:val="24"/>
              </w:rPr>
              <w:t>510</w:t>
            </w:r>
            <w:r w:rsidR="00E972CD">
              <w:rPr>
                <w:rFonts w:ascii="Times New Roman" w:hAnsi="Times New Roman" w:cs="Times New Roman"/>
                <w:iCs/>
                <w:sz w:val="24"/>
                <w:szCs w:val="24"/>
              </w:rPr>
              <w:t xml:space="preserve"> </w:t>
            </w:r>
            <w:r w:rsidR="00E972CD" w:rsidRPr="00E972CD">
              <w:rPr>
                <w:rFonts w:ascii="Times New Roman" w:hAnsi="Times New Roman" w:cs="Times New Roman"/>
                <w:iCs/>
                <w:sz w:val="24"/>
                <w:szCs w:val="24"/>
              </w:rPr>
              <w:t>600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E972CD">
              <w:rPr>
                <w:rFonts w:ascii="Times New Roman" w:hAnsi="Times New Roman" w:cs="Times New Roman"/>
                <w:iCs/>
                <w:sz w:val="24"/>
                <w:szCs w:val="24"/>
              </w:rPr>
              <w:t>Пять миллионов</w:t>
            </w:r>
            <w:r w:rsidR="006663C8">
              <w:rPr>
                <w:rFonts w:ascii="Times New Roman" w:hAnsi="Times New Roman" w:cs="Times New Roman"/>
                <w:iCs/>
                <w:sz w:val="24"/>
                <w:szCs w:val="24"/>
              </w:rPr>
              <w:t xml:space="preserve"> </w:t>
            </w:r>
            <w:r w:rsidR="00E972CD">
              <w:rPr>
                <w:rFonts w:ascii="Times New Roman" w:hAnsi="Times New Roman" w:cs="Times New Roman"/>
                <w:iCs/>
                <w:sz w:val="24"/>
                <w:szCs w:val="24"/>
              </w:rPr>
              <w:t xml:space="preserve">пятьсот десять тысяч шестьсот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 </w:t>
            </w:r>
            <w:r w:rsidR="00E972CD">
              <w:rPr>
                <w:rFonts w:ascii="Times New Roman" w:hAnsi="Times New Roman" w:cs="Times New Roman"/>
                <w:iCs/>
                <w:sz w:val="24"/>
                <w:szCs w:val="24"/>
              </w:rPr>
              <w:t>840 600</w:t>
            </w:r>
            <w:r w:rsidR="00842056">
              <w:rPr>
                <w:rFonts w:ascii="Times New Roman" w:hAnsi="Times New Roman" w:cs="Times New Roman"/>
                <w:iCs/>
                <w:sz w:val="24"/>
                <w:szCs w:val="24"/>
              </w:rPr>
              <w:t>,</w:t>
            </w:r>
            <w:r w:rsidR="00E972CD">
              <w:rPr>
                <w:rFonts w:ascii="Times New Roman" w:hAnsi="Times New Roman" w:cs="Times New Roman"/>
                <w:iCs/>
                <w:sz w:val="24"/>
                <w:szCs w:val="24"/>
              </w:rPr>
              <w:t>00</w:t>
            </w:r>
            <w:r w:rsidR="00842056">
              <w:rPr>
                <w:rFonts w:ascii="Times New Roman" w:hAnsi="Times New Roman" w:cs="Times New Roman"/>
                <w:iCs/>
                <w:sz w:val="24"/>
                <w:szCs w:val="24"/>
              </w:rPr>
              <w:t xml:space="preserve"> </w:t>
            </w:r>
            <w:r w:rsidRPr="001B6859">
              <w:rPr>
                <w:rFonts w:ascii="Times New Roman" w:hAnsi="Times New Roman" w:cs="Times New Roman"/>
                <w:iCs/>
                <w:sz w:val="24"/>
                <w:szCs w:val="24"/>
              </w:rPr>
              <w:t>рублей.</w:t>
            </w:r>
          </w:p>
          <w:p w:rsidR="001B6859" w:rsidRPr="001B6859" w:rsidRDefault="001B6859" w:rsidP="00F94E68">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E972CD">
              <w:rPr>
                <w:rFonts w:ascii="Times New Roman" w:hAnsi="Times New Roman" w:cs="Times New Roman"/>
                <w:iCs/>
                <w:sz w:val="24"/>
                <w:szCs w:val="24"/>
              </w:rPr>
              <w:t>4 </w:t>
            </w:r>
            <w:r w:rsidR="00F94E68">
              <w:rPr>
                <w:rFonts w:ascii="Times New Roman" w:hAnsi="Times New Roman" w:cs="Times New Roman"/>
                <w:iCs/>
                <w:sz w:val="24"/>
                <w:szCs w:val="24"/>
              </w:rPr>
              <w:t>670</w:t>
            </w:r>
            <w:r w:rsidR="00E972CD">
              <w:rPr>
                <w:rFonts w:ascii="Times New Roman" w:hAnsi="Times New Roman" w:cs="Times New Roman"/>
                <w:iCs/>
                <w:sz w:val="24"/>
                <w:szCs w:val="24"/>
              </w:rPr>
              <w:t xml:space="preserve"> </w:t>
            </w:r>
            <w:r w:rsidR="00F94E68">
              <w:rPr>
                <w:rFonts w:ascii="Times New Roman" w:hAnsi="Times New Roman" w:cs="Times New Roman"/>
                <w:iCs/>
                <w:sz w:val="24"/>
                <w:szCs w:val="24"/>
              </w:rPr>
              <w:t>000</w:t>
            </w:r>
            <w:r w:rsidR="00842056">
              <w:rPr>
                <w:rFonts w:ascii="Times New Roman" w:hAnsi="Times New Roman" w:cs="Times New Roman"/>
                <w:iCs/>
                <w:sz w:val="24"/>
                <w:szCs w:val="24"/>
              </w:rPr>
              <w:t>,</w:t>
            </w:r>
            <w:r w:rsidR="00E972CD">
              <w:rPr>
                <w:rFonts w:ascii="Times New Roman" w:hAnsi="Times New Roman" w:cs="Times New Roman"/>
                <w:iCs/>
                <w:sz w:val="24"/>
                <w:szCs w:val="24"/>
              </w:rPr>
              <w:t>00</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E972CD">
              <w:rPr>
                <w:rFonts w:ascii="Times New Roman" w:hAnsi="Times New Roman" w:cs="Times New Roman"/>
                <w:iCs/>
                <w:sz w:val="24"/>
                <w:szCs w:val="24"/>
              </w:rPr>
              <w:t>Четыре</w:t>
            </w:r>
            <w:r w:rsidR="003E3370">
              <w:rPr>
                <w:rFonts w:ascii="Times New Roman" w:hAnsi="Times New Roman" w:cs="Times New Roman"/>
                <w:iCs/>
                <w:sz w:val="24"/>
                <w:szCs w:val="24"/>
              </w:rPr>
              <w:t xml:space="preserve"> </w:t>
            </w:r>
            <w:r w:rsidR="00353763">
              <w:rPr>
                <w:rFonts w:ascii="Times New Roman" w:hAnsi="Times New Roman" w:cs="Times New Roman"/>
                <w:iCs/>
                <w:sz w:val="24"/>
                <w:szCs w:val="24"/>
              </w:rPr>
              <w:t>м</w:t>
            </w:r>
            <w:r w:rsidR="00AA2DFC">
              <w:rPr>
                <w:rFonts w:ascii="Times New Roman" w:hAnsi="Times New Roman" w:cs="Times New Roman"/>
                <w:iCs/>
                <w:sz w:val="24"/>
                <w:szCs w:val="24"/>
              </w:rPr>
              <w:t>иллион</w:t>
            </w:r>
            <w:r w:rsidR="00E972CD">
              <w:rPr>
                <w:rFonts w:ascii="Times New Roman" w:hAnsi="Times New Roman" w:cs="Times New Roman"/>
                <w:iCs/>
                <w:sz w:val="24"/>
                <w:szCs w:val="24"/>
              </w:rPr>
              <w:t xml:space="preserve">а </w:t>
            </w:r>
            <w:r w:rsidR="00F94E68">
              <w:rPr>
                <w:rFonts w:ascii="Times New Roman" w:hAnsi="Times New Roman" w:cs="Times New Roman"/>
                <w:iCs/>
                <w:sz w:val="24"/>
                <w:szCs w:val="24"/>
              </w:rPr>
              <w:t>шес</w:t>
            </w:r>
            <w:r w:rsidR="00E972CD">
              <w:rPr>
                <w:rFonts w:ascii="Times New Roman" w:hAnsi="Times New Roman" w:cs="Times New Roman"/>
                <w:iCs/>
                <w:sz w:val="24"/>
                <w:szCs w:val="24"/>
              </w:rPr>
              <w:t xml:space="preserve">тьсот </w:t>
            </w:r>
            <w:r w:rsidR="003E3370">
              <w:rPr>
                <w:rFonts w:ascii="Times New Roman" w:hAnsi="Times New Roman" w:cs="Times New Roman"/>
                <w:iCs/>
                <w:sz w:val="24"/>
                <w:szCs w:val="24"/>
              </w:rPr>
              <w:t>сем</w:t>
            </w:r>
            <w:r w:rsidR="00F94E68">
              <w:rPr>
                <w:rFonts w:ascii="Times New Roman" w:hAnsi="Times New Roman" w:cs="Times New Roman"/>
                <w:iCs/>
                <w:sz w:val="24"/>
                <w:szCs w:val="24"/>
              </w:rPr>
              <w:t>ьдесят</w:t>
            </w:r>
            <w:r w:rsidR="003E3370">
              <w:rPr>
                <w:rFonts w:ascii="Times New Roman" w:hAnsi="Times New Roman" w:cs="Times New Roman"/>
                <w:iCs/>
                <w:sz w:val="24"/>
                <w:szCs w:val="24"/>
              </w:rPr>
              <w:t xml:space="preserve"> </w:t>
            </w:r>
            <w:r w:rsidR="002D28DD">
              <w:rPr>
                <w:rFonts w:ascii="Times New Roman" w:hAnsi="Times New Roman" w:cs="Times New Roman"/>
                <w:iCs/>
                <w:sz w:val="24"/>
                <w:szCs w:val="24"/>
              </w:rPr>
              <w:t>тысяч</w:t>
            </w:r>
            <w:r w:rsidR="00E972CD">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F94E68">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E972CD">
              <w:rPr>
                <w:rFonts w:ascii="Times New Roman" w:hAnsi="Times New Roman" w:cs="Times New Roman"/>
                <w:iCs/>
                <w:sz w:val="24"/>
                <w:szCs w:val="24"/>
              </w:rPr>
              <w:t>00</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304F99">
              <w:rPr>
                <w:rFonts w:ascii="Times New Roman" w:hAnsi="Times New Roman" w:cs="Times New Roman"/>
                <w:iCs/>
                <w:sz w:val="24"/>
                <w:szCs w:val="24"/>
              </w:rPr>
              <w:t>08</w:t>
            </w:r>
            <w:r w:rsidR="00BF264E">
              <w:rPr>
                <w:rFonts w:ascii="Times New Roman" w:hAnsi="Times New Roman" w:cs="Times New Roman"/>
                <w:iCs/>
                <w:sz w:val="24"/>
                <w:szCs w:val="24"/>
              </w:rPr>
              <w:t>» м</w:t>
            </w:r>
            <w:r w:rsidR="001074C8">
              <w:rPr>
                <w:rFonts w:ascii="Times New Roman" w:hAnsi="Times New Roman" w:cs="Times New Roman"/>
                <w:iCs/>
                <w:sz w:val="24"/>
                <w:szCs w:val="24"/>
              </w:rPr>
              <w:t>ая</w:t>
            </w:r>
            <w:r w:rsidRPr="001B6859">
              <w:rPr>
                <w:rFonts w:ascii="Times New Roman" w:hAnsi="Times New Roman" w:cs="Times New Roman"/>
                <w:iCs/>
                <w:sz w:val="24"/>
                <w:szCs w:val="24"/>
              </w:rPr>
              <w:t xml:space="preserve"> 2018 года 1</w:t>
            </w:r>
            <w:r w:rsidR="00304F99">
              <w:rPr>
                <w:rFonts w:ascii="Times New Roman" w:hAnsi="Times New Roman" w:cs="Times New Roman"/>
                <w:iCs/>
                <w:sz w:val="24"/>
                <w:szCs w:val="24"/>
              </w:rPr>
              <w:t>4</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304F99">
            <w:pPr>
              <w:pStyle w:val="Default"/>
              <w:jc w:val="both"/>
              <w:rPr>
                <w:iCs/>
              </w:rPr>
            </w:pPr>
            <w:r w:rsidRPr="00751CC1">
              <w:rPr>
                <w:iCs/>
              </w:rPr>
              <w:t>«</w:t>
            </w:r>
            <w:r w:rsidR="00304F99">
              <w:rPr>
                <w:iCs/>
              </w:rPr>
              <w:t>29</w:t>
            </w:r>
            <w:r w:rsidRPr="00751CC1">
              <w:rPr>
                <w:iCs/>
              </w:rPr>
              <w:t xml:space="preserve">» </w:t>
            </w:r>
            <w:r w:rsidR="001074C8">
              <w:rPr>
                <w:iCs/>
              </w:rPr>
              <w:t>мая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1074C8" w:rsidP="00304F99">
            <w:pPr>
              <w:pStyle w:val="Default"/>
              <w:rPr>
                <w:iCs/>
              </w:rPr>
            </w:pPr>
            <w:r w:rsidRPr="001074C8">
              <w:rPr>
                <w:iCs/>
              </w:rPr>
              <w:t>«</w:t>
            </w:r>
            <w:r w:rsidR="00304F99">
              <w:rPr>
                <w:iCs/>
              </w:rPr>
              <w:t>29</w:t>
            </w:r>
            <w:r w:rsidRPr="001074C8">
              <w:rPr>
                <w:iCs/>
              </w:rPr>
              <w:t xml:space="preserve">» мая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304F99">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sidR="00E972CD">
              <w:rPr>
                <w:rFonts w:ascii="Times New Roman" w:eastAsia="Calibri" w:hAnsi="Times New Roman" w:cs="Times New Roman"/>
                <w:iCs/>
                <w:sz w:val="24"/>
                <w:szCs w:val="24"/>
              </w:rPr>
              <w:t xml:space="preserve">июня </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304F99">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sidR="00E972CD">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304F99">
              <w:rPr>
                <w:rFonts w:ascii="Times New Roman" w:eastAsia="Calibri" w:hAnsi="Times New Roman" w:cs="Times New Roman"/>
                <w:sz w:val="24"/>
                <w:szCs w:val="24"/>
              </w:rPr>
              <w:t>14</w:t>
            </w:r>
            <w:r w:rsidRPr="001B6859">
              <w:rPr>
                <w:rFonts w:ascii="Times New Roman" w:eastAsia="Calibri" w:hAnsi="Times New Roman" w:cs="Times New Roman"/>
                <w:sz w:val="24"/>
                <w:szCs w:val="24"/>
              </w:rPr>
              <w:t xml:space="preserve">» </w:t>
            </w:r>
            <w:r w:rsidR="0025697F">
              <w:rPr>
                <w:rFonts w:ascii="Times New Roman" w:eastAsia="Calibri" w:hAnsi="Times New Roman" w:cs="Times New Roman"/>
                <w:sz w:val="24"/>
                <w:szCs w:val="24"/>
              </w:rPr>
              <w:t xml:space="preserve">июня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bookmarkStart w:id="3"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2"/>
      <w:bookmarkEnd w:id="3"/>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438142133"/>
      <w:bookmarkStart w:id="5"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4"/>
      <w:bookmarkEnd w:id="5"/>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D059A2"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438142134"/>
      <w:bookmarkStart w:id="9" w:name="_Toc508704307"/>
      <w:bookmarkEnd w:id="6"/>
      <w:bookmarkEnd w:id="7"/>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8"/>
      <w:bookmarkEnd w:id="9"/>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438142135"/>
      <w:bookmarkStart w:id="12" w:name="_Toc508704308"/>
      <w:bookmarkEnd w:id="10"/>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52B96"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D6912" w:rsidRDefault="00AD6912" w:rsidP="00AD6912">
            <w:pPr>
              <w:autoSpaceDE w:val="0"/>
              <w:autoSpaceDN w:val="0"/>
              <w:adjustRightInd w:val="0"/>
              <w:spacing w:after="0" w:line="240" w:lineRule="auto"/>
              <w:rPr>
                <w:rFonts w:ascii="Times New Roman" w:hAnsi="Times New Roman" w:cs="Times New Roman"/>
                <w:sz w:val="24"/>
                <w:szCs w:val="24"/>
              </w:rPr>
            </w:pPr>
            <w:r w:rsidRPr="003D0535">
              <w:rPr>
                <w:rFonts w:ascii="Times New Roman" w:hAnsi="Times New Roman" w:cs="Times New Roman"/>
                <w:sz w:val="24"/>
                <w:szCs w:val="24"/>
              </w:rPr>
              <w:t>Хуснутдинова Елена Владимировна</w:t>
            </w:r>
          </w:p>
          <w:p w:rsidR="00AD6912" w:rsidRPr="00B55CA2" w:rsidRDefault="00AD6912" w:rsidP="00AD6912">
            <w:pPr>
              <w:autoSpaceDE w:val="0"/>
              <w:autoSpaceDN w:val="0"/>
              <w:adjustRightInd w:val="0"/>
              <w:spacing w:after="0" w:line="240" w:lineRule="auto"/>
              <w:rPr>
                <w:rStyle w:val="a6"/>
                <w:rFonts w:ascii="Times New Roman" w:hAnsi="Times New Roman" w:cs="Times New Roman"/>
                <w:sz w:val="24"/>
                <w:szCs w:val="24"/>
              </w:rPr>
            </w:pPr>
            <w:r w:rsidRPr="000E43C8">
              <w:rPr>
                <w:rFonts w:ascii="Times New Roman" w:hAnsi="Times New Roman" w:cs="Times New Roman"/>
                <w:iCs/>
                <w:sz w:val="24"/>
                <w:szCs w:val="24"/>
              </w:rPr>
              <w:t>тел</w:t>
            </w:r>
            <w:r w:rsidRPr="00B81E7C">
              <w:rPr>
                <w:rFonts w:ascii="Times New Roman" w:hAnsi="Times New Roman" w:cs="Times New Roman"/>
                <w:iCs/>
                <w:sz w:val="24"/>
                <w:szCs w:val="24"/>
              </w:rPr>
              <w:t xml:space="preserve">. + 7 (347) 221-57-22, </w:t>
            </w:r>
            <w:r w:rsidRPr="000E43C8">
              <w:rPr>
                <w:rFonts w:ascii="Times New Roman" w:hAnsi="Times New Roman" w:cs="Times New Roman"/>
                <w:iCs/>
                <w:sz w:val="24"/>
                <w:szCs w:val="24"/>
                <w:lang w:val="en-US"/>
              </w:rPr>
              <w:t>e</w:t>
            </w:r>
            <w:r w:rsidRPr="00B81E7C">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B81E7C">
              <w:rPr>
                <w:rFonts w:ascii="Times New Roman" w:hAnsi="Times New Roman" w:cs="Times New Roman"/>
                <w:iCs/>
                <w:sz w:val="24"/>
                <w:szCs w:val="24"/>
              </w:rPr>
              <w:t>:</w:t>
            </w:r>
            <w:r w:rsidRPr="00B81E7C">
              <w:t xml:space="preserve"> </w:t>
            </w:r>
            <w:hyperlink r:id="rId31" w:history="1">
              <w:r w:rsidRPr="003D0535">
                <w:rPr>
                  <w:rStyle w:val="a6"/>
                  <w:rFonts w:ascii="Times New Roman" w:hAnsi="Times New Roman" w:cs="Times New Roman"/>
                  <w:sz w:val="24"/>
                  <w:szCs w:val="24"/>
                  <w:lang w:val="en-US"/>
                </w:rPr>
                <w:t>e</w:t>
              </w:r>
              <w:r w:rsidRPr="00B81E7C">
                <w:rPr>
                  <w:rStyle w:val="a6"/>
                  <w:rFonts w:ascii="Times New Roman" w:hAnsi="Times New Roman" w:cs="Times New Roman"/>
                  <w:sz w:val="24"/>
                  <w:szCs w:val="24"/>
                </w:rPr>
                <w:t>.</w:t>
              </w:r>
              <w:r w:rsidRPr="003D0535">
                <w:rPr>
                  <w:rStyle w:val="a6"/>
                  <w:rFonts w:ascii="Times New Roman" w:hAnsi="Times New Roman" w:cs="Times New Roman"/>
                  <w:sz w:val="24"/>
                  <w:szCs w:val="24"/>
                  <w:lang w:val="en-US"/>
                </w:rPr>
                <w:t>husnutdinova</w:t>
              </w:r>
              <w:r w:rsidRPr="00B81E7C">
                <w:rPr>
                  <w:rStyle w:val="a6"/>
                  <w:rFonts w:ascii="Times New Roman" w:hAnsi="Times New Roman" w:cs="Times New Roman"/>
                  <w:sz w:val="24"/>
                  <w:szCs w:val="24"/>
                </w:rPr>
                <w:t>@</w:t>
              </w:r>
              <w:r w:rsidRPr="003D0535">
                <w:rPr>
                  <w:rStyle w:val="a6"/>
                  <w:rFonts w:ascii="Times New Roman" w:hAnsi="Times New Roman" w:cs="Times New Roman"/>
                  <w:sz w:val="24"/>
                  <w:szCs w:val="24"/>
                  <w:lang w:val="en-US"/>
                </w:rPr>
                <w:t>bashtel</w:t>
              </w:r>
              <w:r w:rsidRPr="00B81E7C">
                <w:rPr>
                  <w:rStyle w:val="a6"/>
                  <w:rFonts w:ascii="Times New Roman" w:hAnsi="Times New Roman" w:cs="Times New Roman"/>
                  <w:sz w:val="24"/>
                  <w:szCs w:val="24"/>
                </w:rPr>
                <w:t>.</w:t>
              </w:r>
              <w:r w:rsidRPr="003D0535">
                <w:rPr>
                  <w:rStyle w:val="a6"/>
                  <w:rFonts w:ascii="Times New Roman" w:hAnsi="Times New Roman" w:cs="Times New Roman"/>
                  <w:sz w:val="24"/>
                  <w:szCs w:val="24"/>
                  <w:lang w:val="en-US"/>
                </w:rPr>
                <w:t>ru</w:t>
              </w:r>
            </w:hyperlink>
          </w:p>
          <w:p w:rsidR="00D52B96" w:rsidRPr="00B55CA2" w:rsidRDefault="00D52B96" w:rsidP="00AD6912">
            <w:pPr>
              <w:autoSpaceDE w:val="0"/>
              <w:autoSpaceDN w:val="0"/>
              <w:adjustRightInd w:val="0"/>
              <w:spacing w:after="0" w:line="240" w:lineRule="auto"/>
              <w:rPr>
                <w:rStyle w:val="a6"/>
                <w:rFonts w:ascii="Times New Roman" w:hAnsi="Times New Roman" w:cs="Times New Roman"/>
                <w:sz w:val="24"/>
                <w:szCs w:val="24"/>
              </w:rPr>
            </w:pPr>
          </w:p>
          <w:p w:rsidR="00D52B96" w:rsidRDefault="00D52B96" w:rsidP="00D52B9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Карелин </w:t>
            </w:r>
            <w:r w:rsidRPr="00D52B96">
              <w:rPr>
                <w:rFonts w:ascii="Times New Roman" w:hAnsi="Times New Roman" w:cs="Times New Roman"/>
                <w:sz w:val="24"/>
                <w:szCs w:val="24"/>
              </w:rPr>
              <w:t>Геннадий Константинович</w:t>
            </w:r>
          </w:p>
          <w:p w:rsidR="00D52B96" w:rsidRPr="00B55CA2" w:rsidRDefault="00D52B96" w:rsidP="00D52B96">
            <w:pPr>
              <w:autoSpaceDE w:val="0"/>
              <w:autoSpaceDN w:val="0"/>
              <w:adjustRightInd w:val="0"/>
              <w:spacing w:after="0" w:line="240" w:lineRule="auto"/>
              <w:rPr>
                <w:rFonts w:ascii="Times New Roman" w:hAnsi="Times New Roman" w:cs="Times New Roman"/>
                <w:sz w:val="24"/>
                <w:szCs w:val="24"/>
              </w:rPr>
            </w:pPr>
            <w:r w:rsidRPr="00D52B96">
              <w:rPr>
                <w:rFonts w:ascii="Times New Roman" w:hAnsi="Times New Roman" w:cs="Times New Roman"/>
                <w:sz w:val="24"/>
                <w:szCs w:val="24"/>
              </w:rPr>
              <w:t>Тел</w:t>
            </w:r>
            <w:r w:rsidRPr="00B55CA2">
              <w:rPr>
                <w:rFonts w:ascii="Times New Roman" w:hAnsi="Times New Roman" w:cs="Times New Roman"/>
                <w:sz w:val="24"/>
                <w:szCs w:val="24"/>
              </w:rPr>
              <w:t xml:space="preserve">. +7(347) 221-53-46, </w:t>
            </w:r>
            <w:r w:rsidRPr="00D52B96">
              <w:rPr>
                <w:rFonts w:ascii="Times New Roman" w:hAnsi="Times New Roman" w:cs="Times New Roman"/>
                <w:sz w:val="24"/>
                <w:szCs w:val="24"/>
                <w:lang w:val="en-US"/>
              </w:rPr>
              <w:t>e</w:t>
            </w:r>
            <w:r w:rsidRPr="00B55CA2">
              <w:rPr>
                <w:rFonts w:ascii="Times New Roman" w:hAnsi="Times New Roman" w:cs="Times New Roman"/>
                <w:sz w:val="24"/>
                <w:szCs w:val="24"/>
              </w:rPr>
              <w:t>.</w:t>
            </w:r>
            <w:r w:rsidRPr="00D52B96">
              <w:rPr>
                <w:rFonts w:ascii="Times New Roman" w:hAnsi="Times New Roman" w:cs="Times New Roman"/>
                <w:sz w:val="24"/>
                <w:szCs w:val="24"/>
                <w:lang w:val="en-US"/>
              </w:rPr>
              <w:t>mail</w:t>
            </w:r>
            <w:r w:rsidRPr="00B55CA2">
              <w:rPr>
                <w:rFonts w:ascii="Times New Roman" w:hAnsi="Times New Roman" w:cs="Times New Roman"/>
                <w:sz w:val="24"/>
                <w:szCs w:val="24"/>
              </w:rPr>
              <w:t xml:space="preserve">: </w:t>
            </w:r>
            <w:r w:rsidRPr="00D52B96">
              <w:rPr>
                <w:rFonts w:ascii="Times New Roman" w:hAnsi="Times New Roman" w:cs="Times New Roman"/>
                <w:sz w:val="24"/>
                <w:szCs w:val="24"/>
                <w:lang w:val="en-US"/>
              </w:rPr>
              <w:t>g</w:t>
            </w:r>
            <w:r w:rsidRPr="00B55CA2">
              <w:rPr>
                <w:rFonts w:ascii="Times New Roman" w:hAnsi="Times New Roman" w:cs="Times New Roman"/>
                <w:sz w:val="24"/>
                <w:szCs w:val="24"/>
              </w:rPr>
              <w:t>.</w:t>
            </w:r>
            <w:r w:rsidRPr="00D52B96">
              <w:rPr>
                <w:rFonts w:ascii="Times New Roman" w:hAnsi="Times New Roman" w:cs="Times New Roman"/>
                <w:sz w:val="24"/>
                <w:szCs w:val="24"/>
                <w:lang w:val="en-US"/>
              </w:rPr>
              <w:t>karelin</w:t>
            </w:r>
            <w:r w:rsidRPr="00B55CA2">
              <w:rPr>
                <w:rFonts w:ascii="Times New Roman" w:hAnsi="Times New Roman" w:cs="Times New Roman"/>
                <w:sz w:val="24"/>
                <w:szCs w:val="24"/>
              </w:rPr>
              <w:t>@</w:t>
            </w:r>
            <w:r w:rsidRPr="00D52B96">
              <w:rPr>
                <w:rFonts w:ascii="Times New Roman" w:hAnsi="Times New Roman" w:cs="Times New Roman"/>
                <w:sz w:val="24"/>
                <w:szCs w:val="24"/>
                <w:lang w:val="en-US"/>
              </w:rPr>
              <w:t>bashtel</w:t>
            </w:r>
            <w:r w:rsidRPr="00B55CA2">
              <w:rPr>
                <w:rFonts w:ascii="Times New Roman" w:hAnsi="Times New Roman" w:cs="Times New Roman"/>
                <w:sz w:val="24"/>
                <w:szCs w:val="24"/>
              </w:rPr>
              <w:t>.</w:t>
            </w:r>
            <w:r w:rsidRPr="00D52B96">
              <w:rPr>
                <w:rFonts w:ascii="Times New Roman" w:hAnsi="Times New Roman" w:cs="Times New Roman"/>
                <w:sz w:val="24"/>
                <w:szCs w:val="24"/>
                <w:lang w:val="en-US"/>
              </w:rPr>
              <w:t>ru</w:t>
            </w:r>
          </w:p>
          <w:p w:rsidR="00560264" w:rsidRPr="00B55CA2"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5" w:name="форма2"/>
            <w:bookmarkEnd w:id="14"/>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5"/>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6" w:name="P32"/>
            <w:bookmarkEnd w:id="16"/>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7" w:name="P33"/>
            <w:bookmarkEnd w:id="17"/>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8"/>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2"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304F99">
            <w:pPr>
              <w:rPr>
                <w:rFonts w:ascii="Times New Roman" w:hAnsi="Times New Roman" w:cs="Times New Roman"/>
                <w:sz w:val="24"/>
                <w:szCs w:val="24"/>
              </w:rPr>
            </w:pPr>
            <w:r w:rsidRPr="001B6859">
              <w:rPr>
                <w:rFonts w:ascii="Times New Roman" w:hAnsi="Times New Roman" w:cs="Times New Roman"/>
                <w:sz w:val="24"/>
                <w:szCs w:val="24"/>
              </w:rPr>
              <w:t>«</w:t>
            </w:r>
            <w:r w:rsidR="00304F99">
              <w:rPr>
                <w:rFonts w:ascii="Times New Roman" w:hAnsi="Times New Roman" w:cs="Times New Roman"/>
                <w:sz w:val="24"/>
                <w:szCs w:val="24"/>
              </w:rPr>
              <w:t>08</w:t>
            </w:r>
            <w:r w:rsidRPr="001B6859">
              <w:rPr>
                <w:rFonts w:ascii="Times New Roman" w:hAnsi="Times New Roman" w:cs="Times New Roman"/>
                <w:sz w:val="24"/>
                <w:szCs w:val="24"/>
              </w:rPr>
              <w:t xml:space="preserve">» </w:t>
            </w:r>
            <w:r w:rsidR="00AD6912">
              <w:rPr>
                <w:rFonts w:ascii="Times New Roman" w:hAnsi="Times New Roman" w:cs="Times New Roman"/>
                <w:sz w:val="24"/>
                <w:szCs w:val="24"/>
              </w:rPr>
              <w:t>м</w:t>
            </w:r>
            <w:r w:rsidR="001074C8">
              <w:rPr>
                <w:rFonts w:ascii="Times New Roman" w:hAnsi="Times New Roman" w:cs="Times New Roman"/>
                <w:sz w:val="24"/>
                <w:szCs w:val="24"/>
              </w:rPr>
              <w:t>ая</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3"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0025697F" w:rsidRPr="0025697F">
              <w:rPr>
                <w:rFonts w:ascii="Times New Roman" w:hAnsi="Times New Roman" w:cs="Times New Roman"/>
                <w:iCs/>
                <w:sz w:val="24"/>
                <w:szCs w:val="24"/>
              </w:rPr>
              <w:t>«</w:t>
            </w:r>
            <w:r w:rsidR="00304F99">
              <w:rPr>
                <w:rFonts w:ascii="Times New Roman" w:hAnsi="Times New Roman" w:cs="Times New Roman"/>
                <w:iCs/>
                <w:sz w:val="24"/>
                <w:szCs w:val="24"/>
              </w:rPr>
              <w:t>08</w:t>
            </w:r>
            <w:r w:rsidR="0025697F" w:rsidRPr="0025697F">
              <w:rPr>
                <w:rFonts w:ascii="Times New Roman" w:hAnsi="Times New Roman" w:cs="Times New Roman"/>
                <w:iCs/>
                <w:sz w:val="24"/>
                <w:szCs w:val="24"/>
              </w:rPr>
              <w:t xml:space="preserve">» </w:t>
            </w:r>
            <w:r w:rsidR="00D9779C">
              <w:rPr>
                <w:rFonts w:ascii="Times New Roman" w:hAnsi="Times New Roman" w:cs="Times New Roman"/>
                <w:iCs/>
                <w:sz w:val="24"/>
                <w:szCs w:val="24"/>
              </w:rPr>
              <w:t>м</w:t>
            </w:r>
            <w:r w:rsidR="0025697F" w:rsidRPr="0025697F">
              <w:rPr>
                <w:rFonts w:ascii="Times New Roman" w:hAnsi="Times New Roman" w:cs="Times New Roman"/>
                <w:iCs/>
                <w:sz w:val="24"/>
                <w:szCs w:val="24"/>
              </w:rPr>
              <w:t xml:space="preserve">ая </w:t>
            </w:r>
            <w:r w:rsidR="004A6AE5" w:rsidRPr="004A6AE5">
              <w:rPr>
                <w:rFonts w:ascii="Times New Roman" w:hAnsi="Times New Roman" w:cs="Times New Roman"/>
                <w:iCs/>
                <w:sz w:val="24"/>
                <w:szCs w:val="24"/>
              </w:rPr>
              <w:t>2018 года 1</w:t>
            </w:r>
            <w:r w:rsidR="00E14FBE">
              <w:rPr>
                <w:rFonts w:ascii="Times New Roman" w:hAnsi="Times New Roman" w:cs="Times New Roman"/>
                <w:iCs/>
                <w:sz w:val="24"/>
                <w:szCs w:val="24"/>
              </w:rPr>
              <w:t>4</w:t>
            </w:r>
            <w:r w:rsidR="004A6AE5" w:rsidRPr="004A6AE5">
              <w:rPr>
                <w:rFonts w:ascii="Times New Roman" w:hAnsi="Times New Roman" w:cs="Times New Roman"/>
                <w:iCs/>
                <w:sz w:val="24"/>
                <w:szCs w:val="24"/>
              </w:rPr>
              <w:t xml:space="preserve">:00 </w:t>
            </w:r>
            <w:r w:rsidRPr="001B6859">
              <w:rPr>
                <w:rFonts w:ascii="Times New Roman" w:hAnsi="Times New Roman" w:cs="Times New Roman"/>
                <w:iCs/>
                <w:sz w:val="24"/>
                <w:szCs w:val="24"/>
              </w:rPr>
              <w:t>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25697F" w:rsidP="00304F99">
            <w:pPr>
              <w:spacing w:after="0"/>
              <w:rPr>
                <w:rFonts w:ascii="Times New Roman" w:hAnsi="Times New Roman" w:cs="Times New Roman"/>
                <w:sz w:val="24"/>
                <w:szCs w:val="24"/>
              </w:rPr>
            </w:pPr>
            <w:r w:rsidRPr="0025697F">
              <w:rPr>
                <w:rFonts w:ascii="Times New Roman" w:hAnsi="Times New Roman" w:cs="Times New Roman"/>
                <w:iCs/>
                <w:color w:val="000000"/>
                <w:sz w:val="24"/>
                <w:szCs w:val="24"/>
              </w:rPr>
              <w:t>«</w:t>
            </w:r>
            <w:r w:rsidR="00304F99">
              <w:rPr>
                <w:rFonts w:ascii="Times New Roman" w:hAnsi="Times New Roman" w:cs="Times New Roman"/>
                <w:iCs/>
                <w:color w:val="000000"/>
                <w:sz w:val="24"/>
                <w:szCs w:val="24"/>
              </w:rPr>
              <w:t>29</w:t>
            </w:r>
            <w:r w:rsidRPr="0025697F">
              <w:rPr>
                <w:rFonts w:ascii="Times New Roman" w:hAnsi="Times New Roman" w:cs="Times New Roman"/>
                <w:iCs/>
                <w:color w:val="000000"/>
                <w:sz w:val="24"/>
                <w:szCs w:val="24"/>
              </w:rPr>
              <w:t>» мая</w:t>
            </w:r>
            <w:r w:rsidR="004A6AE5" w:rsidRPr="004A6AE5">
              <w:rPr>
                <w:rFonts w:ascii="Times New Roman" w:hAnsi="Times New Roman" w:cs="Times New Roman"/>
                <w:iCs/>
                <w:color w:val="000000"/>
                <w:sz w:val="24"/>
                <w:szCs w:val="24"/>
              </w:rPr>
              <w:t xml:space="preserve">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25697F" w:rsidP="001B6859">
            <w:pPr>
              <w:spacing w:before="120" w:after="0"/>
              <w:rPr>
                <w:rFonts w:ascii="Times New Roman" w:hAnsi="Times New Roman" w:cs="Times New Roman"/>
                <w:sz w:val="24"/>
                <w:szCs w:val="24"/>
              </w:rPr>
            </w:pPr>
            <w:r w:rsidRPr="0025697F">
              <w:rPr>
                <w:rFonts w:ascii="Times New Roman" w:hAnsi="Times New Roman" w:cs="Times New Roman"/>
                <w:iCs/>
                <w:color w:val="000000"/>
                <w:sz w:val="24"/>
                <w:szCs w:val="24"/>
              </w:rPr>
              <w:t>«</w:t>
            </w:r>
            <w:r w:rsidR="00304F99">
              <w:rPr>
                <w:rFonts w:ascii="Times New Roman" w:hAnsi="Times New Roman" w:cs="Times New Roman"/>
                <w:iCs/>
                <w:color w:val="000000"/>
                <w:sz w:val="24"/>
                <w:szCs w:val="24"/>
              </w:rPr>
              <w:t>29</w:t>
            </w:r>
            <w:r w:rsidRPr="0025697F">
              <w:rPr>
                <w:rFonts w:ascii="Times New Roman" w:hAnsi="Times New Roman" w:cs="Times New Roman"/>
                <w:iCs/>
                <w:color w:val="000000"/>
                <w:sz w:val="24"/>
                <w:szCs w:val="24"/>
              </w:rPr>
              <w:t xml:space="preserve">» мая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779C" w:rsidRPr="001B6859" w:rsidRDefault="00D9779C" w:rsidP="00D9779C">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304F99">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D9779C" w:rsidRPr="001B6859" w:rsidRDefault="00D9779C" w:rsidP="00D9779C">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304F99">
              <w:rPr>
                <w:rFonts w:ascii="Times New Roman" w:eastAsia="Calibri" w:hAnsi="Times New Roman" w:cs="Times New Roman"/>
                <w:iCs/>
                <w:sz w:val="24"/>
                <w:szCs w:val="24"/>
              </w:rPr>
              <w:t>05</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D9779C" w:rsidRPr="001B6859" w:rsidRDefault="00D9779C" w:rsidP="00D9779C">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w:t>
            </w:r>
            <w:r w:rsidR="00304F99">
              <w:rPr>
                <w:rFonts w:ascii="Times New Roman" w:eastAsia="Calibri" w:hAnsi="Times New Roman" w:cs="Times New Roman"/>
                <w:sz w:val="24"/>
                <w:szCs w:val="24"/>
              </w:rPr>
              <w:t>14</w:t>
            </w:r>
            <w:r w:rsidRPr="001B685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июня </w:t>
            </w:r>
            <w:r w:rsidRPr="001B685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304F99">
              <w:rPr>
                <w:rFonts w:ascii="Times New Roman" w:eastAsia="Times New Roman" w:hAnsi="Times New Roman" w:cs="Times New Roman"/>
                <w:b/>
                <w:sz w:val="24"/>
                <w:szCs w:val="24"/>
                <w:lang w:eastAsia="ru-RU"/>
              </w:rPr>
              <w:t>08</w:t>
            </w:r>
            <w:r w:rsidRPr="001B6859">
              <w:rPr>
                <w:rFonts w:ascii="Times New Roman" w:eastAsia="Times New Roman" w:hAnsi="Times New Roman" w:cs="Times New Roman"/>
                <w:b/>
                <w:sz w:val="24"/>
                <w:szCs w:val="24"/>
                <w:lang w:eastAsia="ru-RU"/>
              </w:rPr>
              <w:t xml:space="preserve">» </w:t>
            </w:r>
            <w:r w:rsidR="00D9779C">
              <w:rPr>
                <w:rFonts w:ascii="Times New Roman" w:eastAsia="Times New Roman" w:hAnsi="Times New Roman" w:cs="Times New Roman"/>
                <w:b/>
                <w:sz w:val="24"/>
                <w:szCs w:val="24"/>
                <w:lang w:eastAsia="ru-RU"/>
              </w:rPr>
              <w:t>м</w:t>
            </w:r>
            <w:r w:rsidR="0025697F">
              <w:rPr>
                <w:rFonts w:ascii="Times New Roman" w:eastAsia="Times New Roman" w:hAnsi="Times New Roman" w:cs="Times New Roman"/>
                <w:b/>
                <w:sz w:val="24"/>
                <w:szCs w:val="24"/>
                <w:lang w:eastAsia="ru-RU"/>
              </w:rPr>
              <w:t>ая</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304F99">
              <w:rPr>
                <w:rFonts w:ascii="Times New Roman" w:eastAsia="Times New Roman" w:hAnsi="Times New Roman" w:cs="Times New Roman"/>
                <w:b/>
                <w:sz w:val="24"/>
                <w:szCs w:val="24"/>
                <w:lang w:eastAsia="ru-RU"/>
              </w:rPr>
              <w:t>24</w:t>
            </w:r>
            <w:r w:rsidRPr="001B6859">
              <w:rPr>
                <w:rFonts w:ascii="Times New Roman" w:eastAsia="Times New Roman" w:hAnsi="Times New Roman" w:cs="Times New Roman"/>
                <w:b/>
                <w:sz w:val="24"/>
                <w:szCs w:val="24"/>
                <w:lang w:eastAsia="ru-RU"/>
              </w:rPr>
              <w:t xml:space="preserve">» </w:t>
            </w:r>
            <w:r w:rsidR="0025697F">
              <w:rPr>
                <w:rFonts w:ascii="Times New Roman" w:eastAsia="Times New Roman" w:hAnsi="Times New Roman" w:cs="Times New Roman"/>
                <w:b/>
                <w:sz w:val="24"/>
                <w:szCs w:val="24"/>
                <w:lang w:eastAsia="ru-RU"/>
              </w:rPr>
              <w:t>мая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D9779C" w:rsidRPr="00D9779C">
              <w:rPr>
                <w:iCs/>
              </w:rPr>
              <w:t>товара (термошкафов, боксов БКТО, кабельных ящиков КРТМ, ящиков распределительных ЯР).</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3"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D9779C" w:rsidRPr="001B6859" w:rsidRDefault="004A6AE5" w:rsidP="00D9779C">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D9779C" w:rsidRPr="001B6859">
              <w:rPr>
                <w:rFonts w:ascii="Times New Roman" w:eastAsia="Calibri" w:hAnsi="Times New Roman" w:cs="Times New Roman"/>
                <w:iCs/>
                <w:color w:val="000000"/>
                <w:sz w:val="24"/>
                <w:szCs w:val="24"/>
              </w:rPr>
              <w:t>Начальная (максимальная) цена договора</w:t>
            </w:r>
            <w:r w:rsidR="00D9779C" w:rsidRPr="001B6859">
              <w:rPr>
                <w:rFonts w:ascii="Times New Roman" w:hAnsi="Times New Roman" w:cs="Times New Roman"/>
                <w:iCs/>
                <w:sz w:val="24"/>
                <w:szCs w:val="24"/>
              </w:rPr>
              <w:t xml:space="preserve"> составляет </w:t>
            </w:r>
            <w:r w:rsidR="00D9779C" w:rsidRPr="00E972CD">
              <w:rPr>
                <w:rFonts w:ascii="Times New Roman" w:hAnsi="Times New Roman" w:cs="Times New Roman"/>
                <w:iCs/>
                <w:sz w:val="24"/>
                <w:szCs w:val="24"/>
              </w:rPr>
              <w:t>5</w:t>
            </w:r>
            <w:r w:rsidR="00D9779C">
              <w:rPr>
                <w:rFonts w:ascii="Times New Roman" w:hAnsi="Times New Roman" w:cs="Times New Roman"/>
                <w:iCs/>
                <w:sz w:val="24"/>
                <w:szCs w:val="24"/>
              </w:rPr>
              <w:t xml:space="preserve"> </w:t>
            </w:r>
            <w:r w:rsidR="00D9779C" w:rsidRPr="00E972CD">
              <w:rPr>
                <w:rFonts w:ascii="Times New Roman" w:hAnsi="Times New Roman" w:cs="Times New Roman"/>
                <w:iCs/>
                <w:sz w:val="24"/>
                <w:szCs w:val="24"/>
              </w:rPr>
              <w:t>510</w:t>
            </w:r>
            <w:r w:rsidR="00D9779C">
              <w:rPr>
                <w:rFonts w:ascii="Times New Roman" w:hAnsi="Times New Roman" w:cs="Times New Roman"/>
                <w:iCs/>
                <w:sz w:val="24"/>
                <w:szCs w:val="24"/>
              </w:rPr>
              <w:t xml:space="preserve"> </w:t>
            </w:r>
            <w:r w:rsidR="00D9779C" w:rsidRPr="00E972CD">
              <w:rPr>
                <w:rFonts w:ascii="Times New Roman" w:hAnsi="Times New Roman" w:cs="Times New Roman"/>
                <w:iCs/>
                <w:sz w:val="24"/>
                <w:szCs w:val="24"/>
              </w:rPr>
              <w:t>600</w:t>
            </w:r>
            <w:r w:rsidR="00D9779C">
              <w:rPr>
                <w:rFonts w:ascii="Times New Roman" w:hAnsi="Times New Roman" w:cs="Times New Roman"/>
                <w:iCs/>
                <w:sz w:val="24"/>
                <w:szCs w:val="24"/>
              </w:rPr>
              <w:t>,00</w:t>
            </w:r>
            <w:r w:rsidR="00D9779C" w:rsidRPr="00353763">
              <w:rPr>
                <w:rFonts w:ascii="Times New Roman" w:hAnsi="Times New Roman" w:cs="Times New Roman"/>
                <w:iCs/>
                <w:sz w:val="24"/>
                <w:szCs w:val="24"/>
              </w:rPr>
              <w:t xml:space="preserve"> </w:t>
            </w:r>
            <w:r w:rsidR="00D9779C" w:rsidRPr="001B6859">
              <w:rPr>
                <w:rFonts w:ascii="Times New Roman" w:hAnsi="Times New Roman" w:cs="Times New Roman"/>
                <w:iCs/>
                <w:sz w:val="24"/>
                <w:szCs w:val="24"/>
              </w:rPr>
              <w:t>руб. (</w:t>
            </w:r>
            <w:r w:rsidR="00D9779C">
              <w:rPr>
                <w:rFonts w:ascii="Times New Roman" w:hAnsi="Times New Roman" w:cs="Times New Roman"/>
                <w:iCs/>
                <w:sz w:val="24"/>
                <w:szCs w:val="24"/>
              </w:rPr>
              <w:t xml:space="preserve">Пять миллионов пятьсот десять тысяч шестьсот </w:t>
            </w:r>
            <w:r w:rsidR="00D9779C" w:rsidRPr="001B6859">
              <w:rPr>
                <w:rFonts w:ascii="Times New Roman" w:hAnsi="Times New Roman" w:cs="Times New Roman"/>
                <w:iCs/>
                <w:sz w:val="24"/>
                <w:szCs w:val="24"/>
              </w:rPr>
              <w:t xml:space="preserve">рублей </w:t>
            </w:r>
            <w:r w:rsidR="00D9779C">
              <w:rPr>
                <w:rFonts w:ascii="Times New Roman" w:hAnsi="Times New Roman" w:cs="Times New Roman"/>
                <w:iCs/>
                <w:sz w:val="24"/>
                <w:szCs w:val="24"/>
              </w:rPr>
              <w:t>00</w:t>
            </w:r>
            <w:r w:rsidR="00D9779C" w:rsidRPr="001B6859">
              <w:rPr>
                <w:rFonts w:ascii="Times New Roman" w:hAnsi="Times New Roman" w:cs="Times New Roman"/>
                <w:iCs/>
                <w:sz w:val="24"/>
                <w:szCs w:val="24"/>
              </w:rPr>
              <w:t xml:space="preserve"> коп.), в том числе сумма НДС (18%) </w:t>
            </w:r>
            <w:r w:rsidR="00D9779C">
              <w:rPr>
                <w:rFonts w:ascii="Times New Roman" w:hAnsi="Times New Roman" w:cs="Times New Roman"/>
                <w:iCs/>
                <w:sz w:val="24"/>
                <w:szCs w:val="24"/>
              </w:rPr>
              <w:t xml:space="preserve">840 600,00 </w:t>
            </w:r>
            <w:r w:rsidR="00D9779C" w:rsidRPr="001B6859">
              <w:rPr>
                <w:rFonts w:ascii="Times New Roman" w:hAnsi="Times New Roman" w:cs="Times New Roman"/>
                <w:iCs/>
                <w:sz w:val="24"/>
                <w:szCs w:val="24"/>
              </w:rPr>
              <w:t>рублей.</w:t>
            </w:r>
          </w:p>
          <w:p w:rsidR="00D9779C" w:rsidRDefault="00D9779C" w:rsidP="00D9779C">
            <w:pPr>
              <w:spacing w:before="120" w:after="0" w:line="240" w:lineRule="auto"/>
              <w:ind w:firstLine="204"/>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F94E68" w:rsidRPr="00F94E68">
              <w:rPr>
                <w:rFonts w:ascii="Times New Roman" w:hAnsi="Times New Roman" w:cs="Times New Roman"/>
                <w:iCs/>
                <w:sz w:val="24"/>
                <w:szCs w:val="24"/>
              </w:rPr>
              <w:t>4 670 000,00 руб. (Четыре миллиона шестьсот семьдесят тысяч рублей</w:t>
            </w:r>
            <w:r w:rsidRPr="001B6859">
              <w:rPr>
                <w:rFonts w:ascii="Times New Roman" w:hAnsi="Times New Roman" w:cs="Times New Roman"/>
                <w:iCs/>
                <w:sz w:val="24"/>
                <w:szCs w:val="24"/>
              </w:rPr>
              <w:t xml:space="preserve"> </w:t>
            </w:r>
            <w:r>
              <w:rPr>
                <w:rFonts w:ascii="Times New Roman" w:hAnsi="Times New Roman" w:cs="Times New Roman"/>
                <w:iCs/>
                <w:sz w:val="24"/>
                <w:szCs w:val="24"/>
              </w:rPr>
              <w:t>00</w:t>
            </w:r>
            <w:r w:rsidRPr="001B6859">
              <w:rPr>
                <w:rFonts w:ascii="Times New Roman" w:hAnsi="Times New Roman" w:cs="Times New Roman"/>
                <w:iCs/>
                <w:sz w:val="24"/>
                <w:szCs w:val="24"/>
              </w:rPr>
              <w:t xml:space="preserve"> коп.) без НДС.</w:t>
            </w:r>
          </w:p>
          <w:p w:rsidR="001B6859" w:rsidRPr="001B6859" w:rsidRDefault="001B6859" w:rsidP="00D9779C">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5"/>
            <w:bookmarkEnd w:id="25"/>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E3A15">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4" o:title=""/>
                </v:shape>
                <o:OLEObject Type="Embed" ProgID="Equation.3" ShapeID="_x0000_i1025" DrawAspect="Content" ObjectID="_1587284721" r:id="rId35"/>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0" w:name="форма19"/>
            <w:bookmarkEnd w:id="29"/>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1"/>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438142136"/>
      <w:bookmarkStart w:id="35" w:name="_Toc508704309"/>
      <w:bookmarkEnd w:id="32"/>
      <w:bookmarkEnd w:id="33"/>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4"/>
      <w:bookmarkEnd w:id="35"/>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7" w:name="форма26"/>
            <w:bookmarkEnd w:id="36"/>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7"/>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4"/>
            <w:bookmarkEnd w:id="45"/>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D93D3D">
              <w:rPr>
                <w:rFonts w:ascii="Times New Roman" w:eastAsia="Times New Roman" w:hAnsi="Times New Roman" w:cs="Times New Roman"/>
                <w:sz w:val="24"/>
                <w:szCs w:val="24"/>
                <w:lang w:eastAsia="ru-RU"/>
              </w:rPr>
              <w:t xml:space="preserve">3) </w:t>
            </w:r>
            <w:bookmarkEnd w:id="47"/>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9"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1" w:name="_Toc313350156"/>
            <w:bookmarkStart w:id="52" w:name="_Toc313349960"/>
            <w:bookmarkEnd w:id="50"/>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4" w:name="форма27"/>
            <w:bookmarkEnd w:id="53"/>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5"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5"/>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7"/>
            <w:r w:rsidRPr="00D93D3D">
              <w:rPr>
                <w:rFonts w:ascii="Times New Roman" w:eastAsia="Times New Roman" w:hAnsi="Times New Roman" w:cs="Times New Roman"/>
                <w:sz w:val="24"/>
                <w:szCs w:val="24"/>
                <w:lang w:eastAsia="ru-RU"/>
              </w:rPr>
              <w:t>;</w:t>
            </w:r>
            <w:bookmarkEnd w:id="58"/>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9"/>
            <w:r w:rsidRPr="00D93D3D">
              <w:rPr>
                <w:rFonts w:ascii="Times New Roman" w:eastAsia="Times New Roman" w:hAnsi="Times New Roman" w:cs="Times New Roman"/>
                <w:sz w:val="24"/>
                <w:szCs w:val="24"/>
                <w:lang w:eastAsia="ru-RU"/>
              </w:rPr>
              <w:t>;</w:t>
            </w:r>
            <w:bookmarkEnd w:id="60"/>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1"/>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438142137"/>
      <w:bookmarkStart w:id="65" w:name="_Toc508704310"/>
      <w:bookmarkEnd w:id="63"/>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7" w:name="_РАЗДЕЛ_III._ФОРМЫ"/>
      <w:bookmarkEnd w:id="67"/>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8" w:name="_Toc438142138"/>
      <w:bookmarkStart w:id="69" w:name="_Toc508704311"/>
      <w:bookmarkStart w:id="70" w:name="форма1"/>
      <w:bookmarkStart w:id="71"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8"/>
      <w:bookmarkEnd w:id="69"/>
      <w:r w:rsidRPr="00D93D3D">
        <w:rPr>
          <w:rFonts w:ascii="Cambria" w:eastAsia="MS Mincho" w:hAnsi="Cambria" w:cs="Times New Roman"/>
          <w:b/>
          <w:bCs/>
          <w:color w:val="365F91"/>
          <w:kern w:val="32"/>
          <w:sz w:val="28"/>
          <w:szCs w:val="28"/>
          <w:lang w:val="x-none" w:eastAsia="x-none"/>
        </w:rPr>
        <w:t xml:space="preserve"> </w:t>
      </w:r>
      <w:bookmarkEnd w:id="70"/>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438142139"/>
      <w:bookmarkStart w:id="74" w:name="_Toc508704312"/>
      <w:bookmarkEnd w:id="72"/>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3"/>
      <w:bookmarkEnd w:id="74"/>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D93D3D">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E3A15">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E3A15">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E3A15">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E3A15">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1"/>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438142140"/>
      <w:bookmarkStart w:id="90" w:name="_Toc508704313"/>
      <w:bookmarkEnd w:id="88"/>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3"/>
      <w:bookmarkEnd w:id="9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1"/>
          <w:headerReference w:type="first" r:id="rId42"/>
          <w:pgSz w:w="11907" w:h="16839" w:code="9"/>
          <w:pgMar w:top="851" w:right="567" w:bottom="567" w:left="1134" w:header="720" w:footer="720" w:gutter="0"/>
          <w:pgNumType w:start="1"/>
          <w:cols w:space="708"/>
          <w:noEndnote/>
          <w:titlePg/>
          <w:docGrid w:linePitch="326"/>
        </w:sectPr>
      </w:pPr>
      <w:bookmarkStart w:id="96" w:name="_Форма_3_ТЕХНИКО-КОММЕРЧЕСКОЕ"/>
      <w:bookmarkStart w:id="97" w:name="_Toc438142141"/>
      <w:bookmarkEnd w:id="9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bookmarkEnd w:id="98"/>
    </w:p>
    <w:p w:rsidR="007E4312" w:rsidRPr="007E4312" w:rsidRDefault="007E4312" w:rsidP="007E4312">
      <w:pPr>
        <w:spacing w:after="0" w:line="240" w:lineRule="auto"/>
        <w:rPr>
          <w:rFonts w:ascii="Times New Roman" w:eastAsia="Times New Roman" w:hAnsi="Times New Roman" w:cs="Times New Roman"/>
          <w:sz w:val="24"/>
          <w:szCs w:val="24"/>
          <w:lang w:eastAsia="ru-RU"/>
        </w:rPr>
      </w:pPr>
      <w:bookmarkStart w:id="99" w:name="_Форма_4_РЕКОМЕНДУЕМАЯ"/>
      <w:bookmarkStart w:id="100" w:name="_Toc438142142"/>
      <w:bookmarkStart w:id="101" w:name="_Toc508704316"/>
      <w:bookmarkStart w:id="102" w:name="_Ref313304436"/>
      <w:bookmarkStart w:id="103" w:name="_Toc314507388"/>
      <w:bookmarkStart w:id="104" w:name="_Toc322209429"/>
      <w:bookmarkEnd w:id="99"/>
      <w:r w:rsidRPr="007E4312">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bookmarkStart w:id="105" w:name="_Техническое_предложение_(Форма"/>
      <w:bookmarkStart w:id="106" w:name="_Toc235439567"/>
      <w:bookmarkStart w:id="107" w:name="_Toc305665991"/>
      <w:bookmarkEnd w:id="105"/>
      <w:r w:rsidRPr="007E4312">
        <w:rPr>
          <w:rFonts w:ascii="Times New Roman" w:eastAsia="Times New Roman" w:hAnsi="Times New Roman" w:cs="Times New Roman"/>
          <w:sz w:val="24"/>
          <w:szCs w:val="24"/>
          <w:lang w:eastAsia="ru-RU"/>
        </w:rPr>
        <w:t>ТЕХНИКО-КОММЕРЧЕСКОЕ ПРЕДЛОЖЕНИЕ</w:t>
      </w:r>
      <w:bookmarkEnd w:id="106"/>
      <w:bookmarkEnd w:id="107"/>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rPr>
          <w:rFonts w:ascii="Times New Roman" w:hAnsi="Times New Roman" w:cs="Times New Roman"/>
          <w:sz w:val="24"/>
          <w:szCs w:val="24"/>
          <w:highlight w:val="red"/>
        </w:rPr>
      </w:pPr>
      <w:r w:rsidRPr="007E4312">
        <w:rPr>
          <w:rFonts w:ascii="Times New Roman" w:hAnsi="Times New Roman" w:cs="Times New Roman"/>
          <w:sz w:val="24"/>
          <w:szCs w:val="24"/>
        </w:rPr>
        <w:t xml:space="preserve">Претендент на участие в Открытом запросе </w:t>
      </w:r>
      <w:r w:rsidRPr="007E4312">
        <w:rPr>
          <w:rFonts w:ascii="Times New Roman" w:eastAsia="Times New Roman" w:hAnsi="Times New Roman" w:cs="Times New Roman"/>
          <w:sz w:val="24"/>
          <w:szCs w:val="24"/>
          <w:lang w:eastAsia="ru-RU"/>
        </w:rPr>
        <w:t>предложений</w:t>
      </w:r>
      <w:r w:rsidRPr="007E4312">
        <w:rPr>
          <w:rFonts w:ascii="Times New Roman" w:hAnsi="Times New Roman" w:cs="Times New Roman"/>
          <w:sz w:val="24"/>
          <w:szCs w:val="24"/>
        </w:rPr>
        <w:t xml:space="preserve">: ________________________________ </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Суть технико-коммерческого предложения:</w:t>
      </w:r>
    </w:p>
    <w:p w:rsidR="007E4312" w:rsidRPr="007E4312" w:rsidRDefault="007E4312" w:rsidP="007E4312">
      <w:pPr>
        <w:spacing w:after="0" w:line="240" w:lineRule="auto"/>
        <w:rPr>
          <w:rFonts w:ascii="Times New Roman" w:eastAsia="Times New Roman" w:hAnsi="Times New Roman" w:cs="Times New Roman"/>
          <w:color w:val="000000" w:themeColor="text1"/>
          <w:sz w:val="24"/>
          <w:szCs w:val="24"/>
          <w:lang w:eastAsia="ru-RU"/>
        </w:rPr>
      </w:pPr>
    </w:p>
    <w:p w:rsidR="007E4312" w:rsidRPr="007E4312" w:rsidRDefault="007E4312" w:rsidP="003E130E">
      <w:pPr>
        <w:numPr>
          <w:ilvl w:val="0"/>
          <w:numId w:val="25"/>
        </w:numPr>
        <w:spacing w:after="0" w:line="240" w:lineRule="auto"/>
        <w:contextualSpacing/>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Коэффициент снижения цены *_______________________</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p>
    <w:tbl>
      <w:tblPr>
        <w:tblW w:w="1529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2480"/>
        <w:gridCol w:w="337"/>
        <w:gridCol w:w="1794"/>
        <w:gridCol w:w="897"/>
        <w:gridCol w:w="897"/>
        <w:gridCol w:w="1462"/>
        <w:gridCol w:w="831"/>
        <w:gridCol w:w="1519"/>
        <w:gridCol w:w="1520"/>
        <w:gridCol w:w="1658"/>
        <w:gridCol w:w="1392"/>
        <w:gridCol w:w="10"/>
      </w:tblGrid>
      <w:tr w:rsidR="0025697F" w:rsidRPr="007E4312" w:rsidTr="0025697F">
        <w:trPr>
          <w:gridAfter w:val="1"/>
          <w:wAfter w:w="10" w:type="dxa"/>
          <w:trHeight w:val="969"/>
        </w:trPr>
        <w:tc>
          <w:tcPr>
            <w:tcW w:w="497"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п/п</w:t>
            </w:r>
          </w:p>
        </w:tc>
        <w:tc>
          <w:tcPr>
            <w:tcW w:w="2817" w:type="dxa"/>
            <w:gridSpan w:val="2"/>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Заказчика</w:t>
            </w:r>
          </w:p>
        </w:tc>
        <w:tc>
          <w:tcPr>
            <w:tcW w:w="1794" w:type="dxa"/>
            <w:vMerge w:val="restart"/>
          </w:tcPr>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Pr="007E4312" w:rsidRDefault="0025697F" w:rsidP="0025697F">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Претендента</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Производитель</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Страна происхождения товара</w:t>
            </w:r>
          </w:p>
        </w:tc>
        <w:tc>
          <w:tcPr>
            <w:tcW w:w="1462" w:type="dxa"/>
            <w:vMerge w:val="restart"/>
            <w:shd w:val="clear" w:color="auto" w:fill="auto"/>
            <w:textDirection w:val="btLr"/>
            <w:vAlign w:val="center"/>
            <w:hideMark/>
          </w:tcPr>
          <w:p w:rsidR="0025697F" w:rsidRPr="007E4312" w:rsidRDefault="0025697F" w:rsidP="0025697F">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Описание</w:t>
            </w:r>
            <w:r w:rsidRPr="0025697F">
              <w:rPr>
                <w:rFonts w:ascii="Times New Roman" w:eastAsia="Times New Roman" w:hAnsi="Times New Roman" w:cs="Times New Roman"/>
                <w:b/>
                <w:bCs/>
                <w:sz w:val="18"/>
                <w:szCs w:val="18"/>
                <w:lang w:eastAsia="ru-RU"/>
              </w:rPr>
              <w:t>**</w:t>
            </w:r>
          </w:p>
        </w:tc>
        <w:tc>
          <w:tcPr>
            <w:tcW w:w="831" w:type="dxa"/>
            <w:vMerge w:val="restart"/>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3050" w:type="dxa"/>
            <w:gridSpan w:val="2"/>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xml:space="preserve">Предложение претендента </w:t>
            </w:r>
            <w:r w:rsidRPr="007E4312">
              <w:rPr>
                <w:rFonts w:ascii="Times New Roman" w:eastAsia="Times New Roman" w:hAnsi="Times New Roman" w:cs="Times New Roman"/>
                <w:b/>
                <w:bCs/>
                <w:color w:val="000000"/>
                <w:lang w:eastAsia="ru-RU"/>
              </w:rPr>
              <w:t>с учетом коэффициента снижения цены</w:t>
            </w:r>
          </w:p>
          <w:p w:rsidR="0025697F" w:rsidRPr="007E4312" w:rsidRDefault="0025697F" w:rsidP="007E4312">
            <w:pPr>
              <w:spacing w:after="0" w:line="240" w:lineRule="auto"/>
              <w:rPr>
                <w:rFonts w:ascii="Times New Roman" w:eastAsia="Times New Roman" w:hAnsi="Times New Roman" w:cs="Times New Roman"/>
                <w:b/>
                <w:bCs/>
                <w:lang w:eastAsia="ru-RU"/>
              </w:rPr>
            </w:pPr>
          </w:p>
        </w:tc>
      </w:tr>
      <w:tr w:rsidR="0025697F" w:rsidRPr="007E4312" w:rsidTr="0025697F">
        <w:trPr>
          <w:gridAfter w:val="1"/>
          <w:wAfter w:w="10" w:type="dxa"/>
          <w:trHeight w:val="2542"/>
        </w:trPr>
        <w:tc>
          <w:tcPr>
            <w:tcW w:w="497"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2817" w:type="dxa"/>
            <w:gridSpan w:val="2"/>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794" w:type="dxa"/>
            <w:vMerge/>
          </w:tcPr>
          <w:p w:rsidR="0025697F" w:rsidRDefault="0025697F" w:rsidP="0025697F">
            <w:pPr>
              <w:spacing w:after="0" w:line="240" w:lineRule="auto"/>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1462"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831" w:type="dxa"/>
            <w:vMerge/>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19"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20"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658"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без НДС, рубли РФ</w:t>
            </w:r>
          </w:p>
        </w:tc>
        <w:tc>
          <w:tcPr>
            <w:tcW w:w="1392"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в том числе НДС (по ставке 18 %), в рублях РФ</w:t>
            </w:r>
          </w:p>
        </w:tc>
      </w:tr>
      <w:tr w:rsidR="0025697F" w:rsidRPr="007E4312" w:rsidTr="00786AE2">
        <w:trPr>
          <w:gridAfter w:val="1"/>
          <w:wAfter w:w="10" w:type="dxa"/>
          <w:trHeight w:val="625"/>
        </w:trPr>
        <w:tc>
          <w:tcPr>
            <w:tcW w:w="497" w:type="dxa"/>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w:t>
            </w:r>
          </w:p>
        </w:tc>
        <w:tc>
          <w:tcPr>
            <w:tcW w:w="2817" w:type="dxa"/>
            <w:gridSpan w:val="2"/>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2</w:t>
            </w:r>
          </w:p>
        </w:tc>
        <w:tc>
          <w:tcPr>
            <w:tcW w:w="1794"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3</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4</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5</w:t>
            </w:r>
          </w:p>
        </w:tc>
        <w:tc>
          <w:tcPr>
            <w:tcW w:w="1462"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6</w:t>
            </w:r>
          </w:p>
        </w:tc>
        <w:tc>
          <w:tcPr>
            <w:tcW w:w="831"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7</w:t>
            </w:r>
          </w:p>
        </w:tc>
        <w:tc>
          <w:tcPr>
            <w:tcW w:w="1519"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8</w:t>
            </w:r>
          </w:p>
        </w:tc>
        <w:tc>
          <w:tcPr>
            <w:tcW w:w="1520"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9</w:t>
            </w:r>
          </w:p>
        </w:tc>
        <w:tc>
          <w:tcPr>
            <w:tcW w:w="1658"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10</w:t>
            </w:r>
          </w:p>
        </w:tc>
        <w:tc>
          <w:tcPr>
            <w:tcW w:w="1392" w:type="dxa"/>
            <w:shd w:val="clear" w:color="auto" w:fill="auto"/>
            <w:noWrap/>
            <w:vAlign w:val="center"/>
          </w:tcPr>
          <w:p w:rsidR="0025697F" w:rsidRPr="007E4312" w:rsidRDefault="00221080" w:rsidP="0025697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r>
      <w:tr w:rsidR="00786AE2" w:rsidRPr="007E4312" w:rsidTr="00FC19C9">
        <w:trPr>
          <w:gridAfter w:val="1"/>
          <w:wAfter w:w="10" w:type="dxa"/>
          <w:trHeight w:val="857"/>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w:t>
            </w:r>
          </w:p>
        </w:tc>
        <w:tc>
          <w:tcPr>
            <w:tcW w:w="2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Бокс кабельный БКТО 2/100 с крон плинтами</w:t>
            </w:r>
          </w:p>
        </w:tc>
        <w:tc>
          <w:tcPr>
            <w:tcW w:w="1794" w:type="dxa"/>
          </w:tcPr>
          <w:p w:rsidR="00786AE2" w:rsidRPr="00786AE2" w:rsidRDefault="00786AE2" w:rsidP="00786AE2">
            <w:pPr>
              <w:spacing w:after="0"/>
              <w:rPr>
                <w:rFonts w:ascii="Times New Roman" w:hAnsi="Times New Roman" w:cs="Times New Roman"/>
                <w:sz w:val="24"/>
                <w:szCs w:val="24"/>
              </w:rPr>
            </w:pPr>
          </w:p>
        </w:tc>
        <w:tc>
          <w:tcPr>
            <w:tcW w:w="897" w:type="dxa"/>
          </w:tcPr>
          <w:p w:rsidR="00786AE2" w:rsidRPr="00786AE2" w:rsidRDefault="00786AE2" w:rsidP="00786AE2">
            <w:pPr>
              <w:spacing w:after="0"/>
              <w:rPr>
                <w:rFonts w:ascii="Times New Roman" w:hAnsi="Times New Roman" w:cs="Times New Roman"/>
                <w:sz w:val="24"/>
                <w:szCs w:val="24"/>
              </w:rPr>
            </w:pPr>
          </w:p>
        </w:tc>
        <w:tc>
          <w:tcPr>
            <w:tcW w:w="897" w:type="dxa"/>
          </w:tcPr>
          <w:p w:rsidR="00786AE2" w:rsidRPr="00786AE2" w:rsidRDefault="00786AE2" w:rsidP="00786AE2">
            <w:pPr>
              <w:spacing w:after="0"/>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86AE2" w:rsidRDefault="00786AE2" w:rsidP="00786AE2">
            <w:pPr>
              <w:spacing w:after="0" w:line="240" w:lineRule="auto"/>
              <w:rPr>
                <w:rFonts w:ascii="Times New Roman" w:hAnsi="Times New Roman" w:cs="Times New Roman"/>
                <w:color w:val="000000"/>
                <w:sz w:val="24"/>
                <w:szCs w:val="24"/>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single" w:sz="4" w:space="0" w:color="auto"/>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4 934,00  </w:t>
            </w:r>
          </w:p>
        </w:tc>
        <w:tc>
          <w:tcPr>
            <w:tcW w:w="1520" w:type="dxa"/>
            <w:tcBorders>
              <w:top w:val="single" w:sz="4" w:space="0" w:color="auto"/>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5 822,12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2</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Бокс кабельный БКТО 200х2 с крон-плинтами</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8 000,00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9 440,00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3</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Коробка монтажная для аппаратуры уплотнения АК-1</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491,00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579,38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4</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Коробка телефонная КРТМ 10/2 с плинтом Krone</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747,00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881,46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5</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Коробка телефонная КРТМ 2/20 с плинтами KRONE</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1 076,00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1 269,68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6</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Крышка ящика кабельного антивандального 165х240мм</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149,00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175,82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7</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Крышка ящика кабельного антивандального 185х260мм</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152,00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179,36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8</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Крышка ящика для антивандальной коробки "Кристалл"</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164,00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193,52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9</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Радиостойка РС-1 </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1 615,00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1 905,70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10</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Рама монтажная 19'' 3U</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1 106,00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1 305,08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11</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Трубостойка РС-2000 </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1 975,00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2 330,50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12</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Шкаф коммутационный антивандальный 15U</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9 612,00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11 342,16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13</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Шкаф коммутационный антивандальный настенный 9U</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7 587,00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8 952,66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14</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Шкаф телекоммуникационный антивандальный 19" 7U</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6 375,00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7 522,50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15</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Ящик кабельный ЯК-10</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1 410,00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1 663,80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16</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Ящик кабельный ЯК-20</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1 536,00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1 812,48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17</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Ящик кабельный ЯР-25</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1 173,00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1 384,14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786AE2" w:rsidRPr="007E4312" w:rsidTr="00FC19C9">
        <w:trPr>
          <w:gridAfter w:val="1"/>
          <w:wAfter w:w="10" w:type="dxa"/>
          <w:trHeight w:val="600"/>
        </w:trPr>
        <w:tc>
          <w:tcPr>
            <w:tcW w:w="497" w:type="dxa"/>
            <w:shd w:val="clear" w:color="auto" w:fill="auto"/>
            <w:vAlign w:val="center"/>
          </w:tcPr>
          <w:p w:rsidR="00786AE2" w:rsidRPr="00C91D16" w:rsidRDefault="00786AE2" w:rsidP="00786AE2">
            <w:pPr>
              <w:spacing w:after="0" w:line="240" w:lineRule="auto"/>
              <w:jc w:val="center"/>
              <w:rPr>
                <w:rFonts w:ascii="Times New Roman" w:eastAsia="Times New Roman" w:hAnsi="Times New Roman" w:cs="Times New Roman"/>
                <w:lang w:eastAsia="ru-RU"/>
              </w:rPr>
            </w:pPr>
            <w:r w:rsidRPr="00C91D16">
              <w:rPr>
                <w:rFonts w:ascii="Times New Roman" w:eastAsia="Times New Roman" w:hAnsi="Times New Roman" w:cs="Times New Roman"/>
                <w:lang w:eastAsia="ru-RU"/>
              </w:rPr>
              <w:t>18</w:t>
            </w:r>
          </w:p>
        </w:tc>
        <w:tc>
          <w:tcPr>
            <w:tcW w:w="2817" w:type="dxa"/>
            <w:gridSpan w:val="2"/>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Шкаф телекоммуникационный климатический </w:t>
            </w:r>
          </w:p>
        </w:tc>
        <w:tc>
          <w:tcPr>
            <w:tcW w:w="1794"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897" w:type="dxa"/>
          </w:tcPr>
          <w:p w:rsidR="00786AE2" w:rsidRPr="007E4312" w:rsidRDefault="00786AE2" w:rsidP="00786AE2">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786AE2" w:rsidRPr="007E4312" w:rsidRDefault="00786AE2" w:rsidP="00786AE2">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18"/>
                <w:szCs w:val="18"/>
              </w:rPr>
            </w:pPr>
            <w:r w:rsidRPr="00786AE2">
              <w:rPr>
                <w:rFonts w:ascii="Times New Roman" w:hAnsi="Times New Roman" w:cs="Times New Roman"/>
                <w:color w:val="000000"/>
                <w:sz w:val="18"/>
                <w:szCs w:val="18"/>
              </w:rPr>
              <w:t>Штука</w:t>
            </w:r>
          </w:p>
        </w:tc>
        <w:tc>
          <w:tcPr>
            <w:tcW w:w="1519" w:type="dxa"/>
            <w:tcBorders>
              <w:top w:val="nil"/>
              <w:left w:val="single" w:sz="4" w:space="0" w:color="auto"/>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128 249,00  </w:t>
            </w:r>
          </w:p>
        </w:tc>
        <w:tc>
          <w:tcPr>
            <w:tcW w:w="1520" w:type="dxa"/>
            <w:tcBorders>
              <w:top w:val="nil"/>
              <w:left w:val="nil"/>
              <w:bottom w:val="single" w:sz="4" w:space="0" w:color="auto"/>
              <w:right w:val="single" w:sz="4" w:space="0" w:color="auto"/>
            </w:tcBorders>
            <w:shd w:val="clear" w:color="auto" w:fill="auto"/>
            <w:vAlign w:val="center"/>
          </w:tcPr>
          <w:p w:rsidR="00786AE2" w:rsidRPr="00786AE2" w:rsidRDefault="00786AE2" w:rsidP="00786AE2">
            <w:pPr>
              <w:jc w:val="center"/>
              <w:rPr>
                <w:rFonts w:ascii="Times New Roman" w:hAnsi="Times New Roman" w:cs="Times New Roman"/>
                <w:color w:val="000000"/>
                <w:sz w:val="20"/>
                <w:szCs w:val="20"/>
              </w:rPr>
            </w:pPr>
            <w:r w:rsidRPr="00786AE2">
              <w:rPr>
                <w:rFonts w:ascii="Times New Roman" w:hAnsi="Times New Roman" w:cs="Times New Roman"/>
                <w:color w:val="000000"/>
                <w:sz w:val="20"/>
                <w:szCs w:val="20"/>
              </w:rPr>
              <w:t xml:space="preserve">151 333,82  </w:t>
            </w:r>
          </w:p>
        </w:tc>
        <w:tc>
          <w:tcPr>
            <w:tcW w:w="1658"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786AE2" w:rsidRPr="007E4312" w:rsidRDefault="00786AE2" w:rsidP="00786AE2">
            <w:pPr>
              <w:spacing w:after="0" w:line="240" w:lineRule="auto"/>
              <w:rPr>
                <w:rFonts w:ascii="Times New Roman" w:eastAsia="Times New Roman" w:hAnsi="Times New Roman" w:cs="Times New Roman"/>
                <w:b/>
                <w:bCs/>
                <w:sz w:val="24"/>
                <w:szCs w:val="24"/>
                <w:lang w:eastAsia="ru-RU"/>
              </w:rPr>
            </w:pPr>
          </w:p>
        </w:tc>
      </w:tr>
      <w:tr w:rsidR="00C91D16" w:rsidRPr="007E4312" w:rsidTr="00B55CA2">
        <w:trPr>
          <w:gridAfter w:val="1"/>
          <w:wAfter w:w="10" w:type="dxa"/>
          <w:trHeight w:val="600"/>
        </w:trPr>
        <w:tc>
          <w:tcPr>
            <w:tcW w:w="15284" w:type="dxa"/>
            <w:gridSpan w:val="12"/>
          </w:tcPr>
          <w:p w:rsidR="00C91D16" w:rsidRPr="007E4312" w:rsidRDefault="00C91D16" w:rsidP="0025697F">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5697F" w:rsidRPr="007E4312" w:rsidTr="003D0535">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2317" w:type="dxa"/>
            <w:gridSpan w:val="11"/>
          </w:tcPr>
          <w:p w:rsidR="0025697F" w:rsidRPr="007E4312" w:rsidRDefault="0025697F" w:rsidP="00786AE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25697F" w:rsidRPr="007E4312" w:rsidTr="003D0535">
        <w:trPr>
          <w:trHeight w:val="330"/>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2317" w:type="dxa"/>
            <w:gridSpan w:val="11"/>
          </w:tcPr>
          <w:p w:rsidR="0025697F" w:rsidRPr="007E4312" w:rsidRDefault="0025697F" w:rsidP="00786AE2">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автомобильным транспортом, за счет Поставщика.</w:t>
            </w:r>
          </w:p>
        </w:tc>
      </w:tr>
      <w:tr w:rsidR="0025697F" w:rsidRPr="007E4312" w:rsidTr="003D0535">
        <w:trPr>
          <w:trHeight w:val="330"/>
        </w:trPr>
        <w:tc>
          <w:tcPr>
            <w:tcW w:w="2977" w:type="dxa"/>
            <w:gridSpan w:val="2"/>
            <w:shd w:val="clear" w:color="auto" w:fill="auto"/>
            <w:noWrap/>
            <w:vAlign w:val="bottom"/>
            <w:hideMark/>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2317" w:type="dxa"/>
            <w:gridSpan w:val="11"/>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25697F" w:rsidRPr="007E4312" w:rsidTr="003D0535">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2317" w:type="dxa"/>
            <w:gridSpan w:val="11"/>
          </w:tcPr>
          <w:p w:rsidR="0025697F" w:rsidRPr="007E4312" w:rsidRDefault="0025697F" w:rsidP="00820AA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r w:rsidR="00C91D16" w:rsidRPr="004F508D">
              <w:rPr>
                <w:rFonts w:ascii="Times New Roman" w:eastAsia="Times New Roman" w:hAnsi="Times New Roman" w:cs="Times New Roman"/>
                <w:sz w:val="20"/>
                <w:szCs w:val="20"/>
                <w:lang w:eastAsia="ru-RU"/>
              </w:rPr>
              <w:t xml:space="preserve">Гарантийный срок на поставляемый товар </w:t>
            </w:r>
            <w:r w:rsidR="00C91D16">
              <w:rPr>
                <w:rFonts w:ascii="Times New Roman" w:eastAsia="Times New Roman" w:hAnsi="Times New Roman" w:cs="Times New Roman"/>
                <w:sz w:val="20"/>
                <w:szCs w:val="20"/>
                <w:lang w:eastAsia="ru-RU"/>
              </w:rPr>
              <w:t xml:space="preserve">составляет </w:t>
            </w:r>
            <w:r w:rsidR="00C91D16" w:rsidRPr="004F508D">
              <w:rPr>
                <w:rFonts w:ascii="Times New Roman" w:eastAsia="Times New Roman" w:hAnsi="Times New Roman" w:cs="Times New Roman"/>
                <w:sz w:val="20"/>
                <w:szCs w:val="20"/>
                <w:lang w:eastAsia="ru-RU"/>
              </w:rPr>
              <w:t>12 (двенадцать) месяцев с момента подписания сторонами Акта сдачи-приёмки Товара и накладной по форме ТОРГ-12, при условии соблюдения правил эксплуатации.</w:t>
            </w:r>
          </w:p>
        </w:tc>
      </w:tr>
      <w:tr w:rsidR="0025697F" w:rsidRPr="007E4312" w:rsidTr="003D0535">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p>
        </w:tc>
      </w:tr>
    </w:tbl>
    <w:p w:rsidR="00707C47" w:rsidRPr="00707C47" w:rsidRDefault="00707C47" w:rsidP="00707C47">
      <w:pPr>
        <w:spacing w:after="0" w:line="240" w:lineRule="auto"/>
        <w:rPr>
          <w:rFonts w:ascii="Times New Roman" w:eastAsia="Calibri" w:hAnsi="Times New Roman" w:cs="Times New Roman"/>
          <w:i/>
          <w:iCs/>
          <w:sz w:val="20"/>
          <w:szCs w:val="20"/>
          <w:lang w:eastAsia="ru-RU"/>
        </w:rPr>
      </w:pPr>
      <w:r w:rsidRPr="00707C47">
        <w:rPr>
          <w:rFonts w:ascii="Times New Roman" w:eastAsia="Times New Roman" w:hAnsi="Times New Roman" w:cs="Times New Roman"/>
          <w:sz w:val="20"/>
          <w:szCs w:val="20"/>
          <w:lang w:eastAsia="ru-RU"/>
        </w:rPr>
        <w:t xml:space="preserve">* </w:t>
      </w:r>
      <w:r w:rsidRPr="00707C47">
        <w:rPr>
          <w:rFonts w:ascii="Times New Roman" w:eastAsia="Calibri" w:hAnsi="Times New Roman" w:cs="Times New Roman"/>
          <w:i/>
          <w:iCs/>
          <w:sz w:val="20"/>
          <w:szCs w:val="20"/>
          <w:lang w:eastAsia="ru-RU"/>
        </w:rPr>
        <w:t>Коэффициент снижения не может быть больше</w:t>
      </w:r>
      <w:r>
        <w:rPr>
          <w:rFonts w:ascii="Times New Roman" w:eastAsia="Calibri" w:hAnsi="Times New Roman" w:cs="Times New Roman"/>
          <w:i/>
          <w:iCs/>
          <w:sz w:val="20"/>
          <w:szCs w:val="20"/>
          <w:lang w:eastAsia="ru-RU"/>
        </w:rPr>
        <w:t xml:space="preserve"> или равен</w:t>
      </w:r>
      <w:r w:rsidRPr="00707C47">
        <w:rPr>
          <w:rFonts w:ascii="Times New Roman" w:eastAsia="Calibri" w:hAnsi="Times New Roman" w:cs="Times New Roman"/>
          <w:i/>
          <w:iCs/>
          <w:sz w:val="20"/>
          <w:szCs w:val="20"/>
          <w:lang w:eastAsia="ru-RU"/>
        </w:rPr>
        <w:t xml:space="preserve"> 1(единиц</w:t>
      </w:r>
      <w:r>
        <w:rPr>
          <w:rFonts w:ascii="Times New Roman" w:eastAsia="Calibri" w:hAnsi="Times New Roman" w:cs="Times New Roman"/>
          <w:i/>
          <w:iCs/>
          <w:sz w:val="20"/>
          <w:szCs w:val="20"/>
          <w:lang w:eastAsia="ru-RU"/>
        </w:rPr>
        <w:t>е</w:t>
      </w:r>
      <w:r w:rsidRPr="00707C47">
        <w:rPr>
          <w:rFonts w:ascii="Times New Roman" w:eastAsia="Calibri" w:hAnsi="Times New Roman" w:cs="Times New Roman"/>
          <w:i/>
          <w:iCs/>
          <w:sz w:val="20"/>
          <w:szCs w:val="20"/>
          <w:lang w:eastAsia="ru-RU"/>
        </w:rPr>
        <w:t>).  Коэффициент снижения применяется единым ко всем позициям товара и применяется к начальной (максимальной) цене договора.</w:t>
      </w:r>
    </w:p>
    <w:p w:rsidR="00707C47" w:rsidRDefault="0025697F" w:rsidP="00707C47">
      <w:pPr>
        <w:spacing w:after="0" w:line="240" w:lineRule="auto"/>
        <w:jc w:val="both"/>
        <w:rPr>
          <w:rFonts w:ascii="Times New Roman" w:eastAsia="Calibri" w:hAnsi="Times New Roman" w:cs="Times New Roman"/>
          <w:i/>
          <w:iCs/>
          <w:sz w:val="20"/>
          <w:szCs w:val="20"/>
          <w:lang w:eastAsia="ru-RU"/>
        </w:rPr>
      </w:pPr>
      <w:r w:rsidRPr="0025697F">
        <w:rPr>
          <w:rFonts w:ascii="Times New Roman" w:eastAsia="Calibri" w:hAnsi="Times New Roman" w:cs="Times New Roman"/>
          <w:i/>
          <w:iCs/>
          <w:sz w:val="20"/>
          <w:szCs w:val="20"/>
          <w:lang w:eastAsia="ru-RU"/>
        </w:rPr>
        <w:t>** дать полное описание товара</w:t>
      </w:r>
    </w:p>
    <w:p w:rsidR="0025697F" w:rsidRPr="0025697F" w:rsidRDefault="0025697F" w:rsidP="00707C47">
      <w:pPr>
        <w:spacing w:after="0" w:line="240" w:lineRule="auto"/>
        <w:jc w:val="both"/>
        <w:rPr>
          <w:rFonts w:ascii="Times New Roman" w:eastAsia="Calibri" w:hAnsi="Times New Roman" w:cs="Times New Roman"/>
          <w:i/>
          <w:iCs/>
          <w:sz w:val="20"/>
          <w:szCs w:val="20"/>
          <w:lang w:eastAsia="ru-RU"/>
        </w:rPr>
      </w:pPr>
    </w:p>
    <w:p w:rsidR="00707C47" w:rsidRPr="00707C47" w:rsidRDefault="00707C47" w:rsidP="00707C47">
      <w:pPr>
        <w:spacing w:after="0" w:line="240" w:lineRule="auto"/>
        <w:jc w:val="both"/>
        <w:rPr>
          <w:rFonts w:ascii="Times New Roman" w:eastAsia="Times New Roman" w:hAnsi="Times New Roman" w:cs="Times New Roman"/>
          <w:sz w:val="24"/>
          <w:szCs w:val="24"/>
          <w:lang w:eastAsia="ru-RU"/>
        </w:rPr>
      </w:pPr>
      <w:r w:rsidRPr="00707C47">
        <w:rPr>
          <w:rFonts w:ascii="Times New Roman" w:eastAsia="Calibri" w:hAnsi="Times New Roman" w:cs="Times New Roman"/>
          <w:i/>
          <w:iCs/>
          <w:sz w:val="24"/>
          <w:szCs w:val="24"/>
          <w:lang w:eastAsia="ru-RU"/>
        </w:rPr>
        <w:t xml:space="preserve"> </w:t>
      </w:r>
      <w:r w:rsidRPr="00707C47">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707C47" w:rsidRPr="00707C47" w:rsidRDefault="00707C47" w:rsidP="00707C47">
      <w:pPr>
        <w:spacing w:after="0" w:line="240" w:lineRule="auto"/>
        <w:jc w:val="both"/>
        <w:rPr>
          <w:rFonts w:ascii="Times New Roman" w:eastAsia="Times New Roman" w:hAnsi="Times New Roman" w:cs="Times New Roman"/>
          <w:sz w:val="18"/>
          <w:szCs w:val="18"/>
          <w:lang w:eastAsia="ru-RU"/>
        </w:rPr>
      </w:pPr>
      <w:r w:rsidRPr="00707C47">
        <w:rPr>
          <w:rFonts w:ascii="Times New Roman" w:eastAsia="Times New Roman" w:hAnsi="Times New Roman" w:cs="Times New Roman"/>
          <w:sz w:val="24"/>
          <w:szCs w:val="24"/>
          <w:lang w:eastAsia="ru-RU"/>
        </w:rPr>
        <w:t xml:space="preserve">                                                                                        </w:t>
      </w:r>
      <w:r w:rsidRPr="00707C47">
        <w:rPr>
          <w:rFonts w:ascii="Times New Roman" w:eastAsia="Times New Roman" w:hAnsi="Times New Roman" w:cs="Times New Roman"/>
          <w:sz w:val="18"/>
          <w:szCs w:val="18"/>
          <w:lang w:eastAsia="ru-RU"/>
        </w:rPr>
        <w:t>(без НДС, с учетом НДС, НДС не облагается</w:t>
      </w:r>
      <w:r w:rsidR="00C47BEB">
        <w:rPr>
          <w:rFonts w:ascii="Times New Roman" w:eastAsia="Times New Roman" w:hAnsi="Times New Roman" w:cs="Times New Roman"/>
          <w:sz w:val="18"/>
          <w:szCs w:val="18"/>
          <w:lang w:eastAsia="ru-RU"/>
        </w:rPr>
        <w:t xml:space="preserve"> </w:t>
      </w:r>
      <w:r w:rsidR="00C47BEB">
        <w:rPr>
          <w:rFonts w:ascii="Times New Roman" w:eastAsia="Times New Roman" w:hAnsi="Times New Roman" w:cs="Times New Roman"/>
          <w:color w:val="000000" w:themeColor="text1"/>
          <w:sz w:val="20"/>
          <w:szCs w:val="20"/>
          <w:lang w:eastAsia="ru-RU"/>
        </w:rPr>
        <w:t>– указать необходимое</w:t>
      </w:r>
      <w:r w:rsidRPr="00707C47">
        <w:rPr>
          <w:rFonts w:ascii="Times New Roman" w:eastAsia="Times New Roman" w:hAnsi="Times New Roman" w:cs="Times New Roman"/>
          <w:sz w:val="18"/>
          <w:szCs w:val="18"/>
          <w:lang w:eastAsia="ru-RU"/>
        </w:rPr>
        <w:t>)</w:t>
      </w:r>
    </w:p>
    <w:p w:rsidR="00707C47" w:rsidRPr="00707C47" w:rsidRDefault="00707C47" w:rsidP="00707C47">
      <w:pPr>
        <w:spacing w:after="0" w:line="240" w:lineRule="auto"/>
        <w:rPr>
          <w:rFonts w:ascii="Times New Roman" w:eastAsia="Calibri" w:hAnsi="Times New Roman" w:cs="Times New Roman"/>
          <w:i/>
          <w:iCs/>
          <w:sz w:val="24"/>
          <w:szCs w:val="24"/>
          <w:lang w:eastAsia="ru-RU"/>
        </w:rPr>
      </w:pPr>
    </w:p>
    <w:p w:rsidR="00707C47" w:rsidRDefault="00085BBC" w:rsidP="00707C47">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Срок оплаты: __________________________календарных дней</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r w:rsidRPr="00085BBC">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                   </w:t>
      </w:r>
      <w:r w:rsidRPr="00085BBC">
        <w:rPr>
          <w:rFonts w:ascii="Times New Roman" w:eastAsia="Times New Roman" w:hAnsi="Times New Roman" w:cs="Times New Roman"/>
          <w:color w:val="000000" w:themeColor="text1"/>
          <w:sz w:val="20"/>
          <w:szCs w:val="20"/>
          <w:lang w:eastAsia="ru-RU"/>
        </w:rPr>
        <w:t xml:space="preserve">  30/60</w:t>
      </w:r>
      <w:r>
        <w:rPr>
          <w:rFonts w:ascii="Times New Roman" w:eastAsia="Times New Roman" w:hAnsi="Times New Roman" w:cs="Times New Roman"/>
          <w:color w:val="000000" w:themeColor="text1"/>
          <w:sz w:val="20"/>
          <w:szCs w:val="20"/>
          <w:lang w:eastAsia="ru-RU"/>
        </w:rPr>
        <w:t xml:space="preserve"> – указать необходимое</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4"/>
          <w:szCs w:val="24"/>
          <w:lang w:eastAsia="ru-RU"/>
        </w:rPr>
      </w:pPr>
      <w:r w:rsidRPr="00707C47">
        <w:rPr>
          <w:rFonts w:ascii="Times New Roman" w:eastAsia="Times New Roman" w:hAnsi="Times New Roman" w:cs="Times New Roman"/>
          <w:sz w:val="24"/>
          <w:szCs w:val="24"/>
          <w:lang w:eastAsia="ru-RU"/>
        </w:rPr>
        <w:t>__________________________________</w:t>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t xml:space="preserve">                         ___________________________</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(Подпись уполномоченного представителя)</w:t>
      </w:r>
      <w:r w:rsidRPr="00707C47">
        <w:rPr>
          <w:rFonts w:ascii="Times New Roman" w:eastAsia="Times New Roman" w:hAnsi="Times New Roman" w:cs="Times New Roman"/>
          <w:sz w:val="20"/>
          <w:szCs w:val="20"/>
          <w:lang w:eastAsia="ru-RU"/>
        </w:rPr>
        <w:tab/>
      </w:r>
      <w:r w:rsidRPr="00707C47">
        <w:rPr>
          <w:rFonts w:ascii="Times New Roman" w:eastAsia="Times New Roman" w:hAnsi="Times New Roman" w:cs="Times New Roman"/>
          <w:sz w:val="20"/>
          <w:szCs w:val="20"/>
          <w:lang w:eastAsia="ru-RU"/>
        </w:rPr>
        <w:tab/>
        <w:t xml:space="preserve">                                          (Ф.И.О. и должность подписавшего)</w:t>
      </w:r>
    </w:p>
    <w:p w:rsid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М.П. (при наличии печати)</w:t>
      </w:r>
    </w:p>
    <w:p w:rsidR="005A6E0F" w:rsidRPr="00707C47" w:rsidRDefault="005A6E0F"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18"/>
          <w:szCs w:val="18"/>
          <w:lang w:eastAsia="ru-RU"/>
        </w:rPr>
      </w:pPr>
    </w:p>
    <w:p w:rsidR="00707C47" w:rsidRPr="00820AA4" w:rsidRDefault="00707C47" w:rsidP="00707C47">
      <w:pPr>
        <w:spacing w:after="0" w:line="240" w:lineRule="auto"/>
        <w:rPr>
          <w:rFonts w:ascii="Times New Roman" w:eastAsia="Times New Roman" w:hAnsi="Times New Roman" w:cs="Times New Roman"/>
          <w:color w:val="808080"/>
          <w:sz w:val="16"/>
          <w:szCs w:val="16"/>
          <w:lang w:eastAsia="ru-RU"/>
        </w:rPr>
      </w:pPr>
      <w:r w:rsidRPr="00820AA4">
        <w:rPr>
          <w:rFonts w:ascii="Times New Roman" w:eastAsia="Times New Roman" w:hAnsi="Times New Roman" w:cs="Times New Roman"/>
          <w:color w:val="808080"/>
          <w:sz w:val="16"/>
          <w:szCs w:val="16"/>
          <w:lang w:eastAsia="ru-RU"/>
        </w:rPr>
        <w:t>ИНСТРУКЦИИ ПО ЗАПОЛНЕНИЮ</w:t>
      </w:r>
    </w:p>
    <w:p w:rsidR="00707C47" w:rsidRPr="00820AA4" w:rsidRDefault="00707C47" w:rsidP="00707C47">
      <w:pPr>
        <w:spacing w:after="0" w:line="240" w:lineRule="auto"/>
        <w:jc w:val="both"/>
        <w:rPr>
          <w:rFonts w:ascii="Times New Roman" w:eastAsia="Times New Roman" w:hAnsi="Times New Roman" w:cs="Times New Roman"/>
          <w:color w:val="808080"/>
          <w:sz w:val="16"/>
          <w:szCs w:val="16"/>
          <w:lang w:eastAsia="ru-RU"/>
        </w:rPr>
      </w:pPr>
      <w:r w:rsidRPr="00820AA4">
        <w:rPr>
          <w:rFonts w:ascii="Times New Roman" w:eastAsia="Times New Roman" w:hAnsi="Times New Roman" w:cs="Times New Roman"/>
          <w:color w:val="808080"/>
          <w:sz w:val="16"/>
          <w:szCs w:val="16"/>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07C47" w:rsidRPr="00820AA4" w:rsidRDefault="00707C47" w:rsidP="00707C47">
      <w:pPr>
        <w:spacing w:after="0" w:line="240" w:lineRule="auto"/>
        <w:jc w:val="both"/>
        <w:rPr>
          <w:sz w:val="16"/>
          <w:szCs w:val="16"/>
        </w:rPr>
      </w:pPr>
      <w:r w:rsidRPr="00820AA4">
        <w:rPr>
          <w:rFonts w:ascii="Times New Roman" w:eastAsia="Times New Roman" w:hAnsi="Times New Roman" w:cs="Times New Roman"/>
          <w:color w:val="808080"/>
          <w:sz w:val="16"/>
          <w:szCs w:val="16"/>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r w:rsidRPr="00820AA4">
        <w:rPr>
          <w:sz w:val="16"/>
          <w:szCs w:val="16"/>
        </w:rPr>
        <w:t xml:space="preserve"> </w:t>
      </w:r>
    </w:p>
    <w:p w:rsidR="00707C47" w:rsidRPr="00820AA4" w:rsidRDefault="00707C47" w:rsidP="00820AA4">
      <w:pPr>
        <w:spacing w:after="0" w:line="240" w:lineRule="auto"/>
        <w:jc w:val="both"/>
        <w:rPr>
          <w:rFonts w:ascii="Times New Roman" w:eastAsia="MS Mincho" w:hAnsi="Times New Roman" w:cs="Times New Roman"/>
          <w:b/>
          <w:bCs/>
          <w:color w:val="548DD4"/>
          <w:kern w:val="32"/>
          <w:sz w:val="16"/>
          <w:szCs w:val="16"/>
          <w:lang w:val="x-none" w:eastAsia="x-none"/>
        </w:rPr>
      </w:pPr>
      <w:r w:rsidRPr="00820AA4">
        <w:rPr>
          <w:rFonts w:ascii="Times New Roman" w:eastAsia="Times New Roman" w:hAnsi="Times New Roman" w:cs="Times New Roman"/>
          <w:color w:val="808080"/>
          <w:sz w:val="16"/>
          <w:szCs w:val="16"/>
          <w:lang w:eastAsia="ru-RU"/>
        </w:rPr>
        <w:t>3. Предлагаемая цена Договора должна быть указана цифрами с одновременным дублированием ее словами.</w:t>
      </w:r>
    </w:p>
    <w:p w:rsidR="00707C47" w:rsidRPr="00820AA4"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6"/>
          <w:szCs w:val="16"/>
          <w:lang w:val="x-none" w:eastAsia="x-none"/>
        </w:rPr>
        <w:sectPr w:rsidR="00707C47" w:rsidRPr="00820AA4" w:rsidSect="00D93D3D">
          <w:headerReference w:type="even" r:id="rId43"/>
          <w:headerReference w:type="default" r:id="rId44"/>
          <w:footerReference w:type="even" r:id="rId45"/>
          <w:footerReference w:type="default" r:id="rId46"/>
          <w:headerReference w:type="first" r:id="rId47"/>
          <w:footerReference w:type="first" r:id="rId48"/>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bookmarkEnd w:id="10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2"/>
      <w:bookmarkEnd w:id="10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49"/>
          <w:headerReference w:type="default" r:id="rId50"/>
          <w:footerReference w:type="even" r:id="rId51"/>
          <w:footerReference w:type="default" r:id="rId52"/>
          <w:headerReference w:type="first" r:id="rId53"/>
          <w:footerReference w:type="first" r:id="rId54"/>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8" w:name="_Форма_5_Справка"/>
      <w:bookmarkStart w:id="109" w:name="_Форма_5_ФОРМА"/>
      <w:bookmarkStart w:id="110" w:name="_Toc438142143"/>
      <w:bookmarkStart w:id="111" w:name="_Toc508704317"/>
      <w:bookmarkEnd w:id="108"/>
      <w:bookmarkEnd w:id="10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0"/>
      <w:bookmarkEnd w:id="11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55"/>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2" w:name="_Форма_6_Декларация"/>
      <w:bookmarkStart w:id="113" w:name="_Ref422151860"/>
      <w:bookmarkStart w:id="114" w:name="_Toc422398790"/>
      <w:bookmarkStart w:id="115" w:name="_Toc422750747"/>
      <w:bookmarkStart w:id="116" w:name="_Ref422751646"/>
      <w:bookmarkStart w:id="117" w:name="_Toc422753707"/>
      <w:bookmarkStart w:id="118" w:name="_Toc422762231"/>
      <w:bookmarkStart w:id="119" w:name="_Toc438142144"/>
      <w:bookmarkStart w:id="120" w:name="_Toc508704318"/>
      <w:bookmarkStart w:id="121" w:name="форма6"/>
      <w:bookmarkEnd w:id="112"/>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3"/>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bookmarkEnd w:id="117"/>
      <w:bookmarkEnd w:id="118"/>
      <w:bookmarkEnd w:id="119"/>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0"/>
    </w:p>
    <w:bookmarkEnd w:id="121"/>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6"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7"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8"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9"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0"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61"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2" w:name="_Toc422398791"/>
      <w:bookmarkStart w:id="123" w:name="_Ref422470681"/>
      <w:bookmarkStart w:id="124" w:name="_Ref422470687"/>
      <w:bookmarkStart w:id="125" w:name="_Toc422750748"/>
      <w:bookmarkStart w:id="126" w:name="_Toc422753708"/>
      <w:bookmarkStart w:id="127" w:name="_Toc422762232"/>
      <w:bookmarkStart w:id="128" w:name="_Toc438142145"/>
      <w:bookmarkStart w:id="129"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2"/>
      <w:bookmarkEnd w:id="123"/>
      <w:bookmarkEnd w:id="124"/>
      <w:bookmarkEnd w:id="125"/>
      <w:bookmarkEnd w:id="126"/>
      <w:bookmarkEnd w:id="127"/>
      <w:bookmarkEnd w:id="128"/>
      <w:bookmarkEnd w:id="129"/>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FE402F" w:rsidRDefault="00D93D3D" w:rsidP="00D93D3D">
      <w:pPr>
        <w:spacing w:after="0" w:line="240" w:lineRule="auto"/>
        <w:rPr>
          <w:rFonts w:ascii="Times New Roman" w:eastAsia="Times New Roman" w:hAnsi="Times New Roman" w:cs="Times New Roman"/>
          <w:sz w:val="24"/>
          <w:szCs w:val="24"/>
          <w:lang w:eastAsia="ru-RU"/>
        </w:rPr>
        <w:sectPr w:rsidR="00FE402F" w:rsidSect="000E4562">
          <w:pgSz w:w="11907" w:h="16839" w:code="9"/>
          <w:pgMar w:top="567" w:right="1134" w:bottom="851" w:left="851" w:header="708" w:footer="708" w:gutter="0"/>
          <w:cols w:space="708"/>
          <w:titlePg/>
          <w:docGrid w:linePitch="360"/>
        </w:sectPr>
      </w:pPr>
      <w:r w:rsidRPr="00D93D3D">
        <w:rPr>
          <w:rFonts w:ascii="Times New Roman" w:eastAsia="Times New Roman" w:hAnsi="Times New Roman" w:cs="Times New Roman"/>
          <w:sz w:val="24"/>
          <w:szCs w:val="24"/>
          <w:lang w:eastAsia="ru-RU"/>
        </w:rPr>
        <w:br w:type="page"/>
      </w:r>
    </w:p>
    <w:p w:rsidR="00D93D3D" w:rsidRDefault="00D93D3D"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0" w:name="_РАЗДЕЛ_IV._Техническое"/>
      <w:bookmarkStart w:id="131" w:name="_Toc438136424"/>
      <w:bookmarkStart w:id="132" w:name="_Toc508704320"/>
      <w:bookmarkEnd w:id="130"/>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1"/>
      <w:bookmarkEnd w:id="132"/>
    </w:p>
    <w:p w:rsidR="00DC7A4A" w:rsidRPr="00DC7A4A" w:rsidRDefault="00DC7A4A" w:rsidP="00DC7A4A">
      <w:pPr>
        <w:keepNext/>
        <w:tabs>
          <w:tab w:val="left" w:pos="567"/>
          <w:tab w:val="left" w:pos="851"/>
          <w:tab w:val="left" w:pos="993"/>
        </w:tabs>
        <w:spacing w:before="240" w:after="120" w:line="360" w:lineRule="auto"/>
        <w:ind w:left="709"/>
        <w:jc w:val="center"/>
        <w:outlineLvl w:val="0"/>
        <w:rPr>
          <w:rFonts w:ascii="Times New Roman" w:eastAsia="Times New Roman" w:hAnsi="Times New Roman" w:cs="Times New Roman"/>
          <w:b/>
          <w:bCs/>
          <w:kern w:val="32"/>
          <w:sz w:val="24"/>
          <w:szCs w:val="24"/>
          <w:lang w:eastAsia="ru-RU"/>
        </w:rPr>
      </w:pPr>
      <w:r w:rsidRPr="00DC7A4A">
        <w:rPr>
          <w:rFonts w:ascii="Times New Roman" w:eastAsia="Times New Roman" w:hAnsi="Times New Roman" w:cs="Times New Roman"/>
          <w:b/>
          <w:bCs/>
          <w:kern w:val="32"/>
          <w:sz w:val="24"/>
          <w:szCs w:val="24"/>
          <w:lang w:eastAsia="ru-RU"/>
        </w:rPr>
        <w:t>Технические требования к телекоммуникационн</w:t>
      </w:r>
      <w:r w:rsidR="00B55CA2">
        <w:rPr>
          <w:rFonts w:ascii="Times New Roman" w:eastAsia="Times New Roman" w:hAnsi="Times New Roman" w:cs="Times New Roman"/>
          <w:b/>
          <w:bCs/>
          <w:kern w:val="32"/>
          <w:sz w:val="24"/>
          <w:szCs w:val="24"/>
          <w:lang w:eastAsia="ru-RU"/>
        </w:rPr>
        <w:t>о</w:t>
      </w:r>
      <w:r w:rsidRPr="00DC7A4A">
        <w:rPr>
          <w:rFonts w:ascii="Times New Roman" w:eastAsia="Times New Roman" w:hAnsi="Times New Roman" w:cs="Times New Roman"/>
          <w:b/>
          <w:bCs/>
          <w:kern w:val="32"/>
          <w:sz w:val="24"/>
          <w:szCs w:val="24"/>
          <w:lang w:eastAsia="ru-RU"/>
        </w:rPr>
        <w:t>м</w:t>
      </w:r>
      <w:r w:rsidR="00B55CA2">
        <w:rPr>
          <w:rFonts w:ascii="Times New Roman" w:eastAsia="Times New Roman" w:hAnsi="Times New Roman" w:cs="Times New Roman"/>
          <w:b/>
          <w:bCs/>
          <w:kern w:val="32"/>
          <w:sz w:val="24"/>
          <w:szCs w:val="24"/>
          <w:lang w:eastAsia="ru-RU"/>
        </w:rPr>
        <w:t>у</w:t>
      </w:r>
      <w:r w:rsidRPr="00DC7A4A">
        <w:rPr>
          <w:rFonts w:ascii="Times New Roman" w:eastAsia="Times New Roman" w:hAnsi="Times New Roman" w:cs="Times New Roman"/>
          <w:b/>
          <w:bCs/>
          <w:kern w:val="32"/>
          <w:sz w:val="24"/>
          <w:szCs w:val="24"/>
          <w:lang w:eastAsia="ru-RU"/>
        </w:rPr>
        <w:t xml:space="preserve"> шкаф</w:t>
      </w:r>
      <w:r w:rsidR="00B55CA2">
        <w:rPr>
          <w:rFonts w:ascii="Times New Roman" w:eastAsia="Times New Roman" w:hAnsi="Times New Roman" w:cs="Times New Roman"/>
          <w:b/>
          <w:bCs/>
          <w:kern w:val="32"/>
          <w:sz w:val="24"/>
          <w:szCs w:val="24"/>
          <w:lang w:eastAsia="ru-RU"/>
        </w:rPr>
        <w:t>у</w:t>
      </w:r>
      <w:r>
        <w:rPr>
          <w:rFonts w:ascii="Times New Roman" w:eastAsia="Times New Roman" w:hAnsi="Times New Roman" w:cs="Times New Roman"/>
          <w:b/>
          <w:bCs/>
          <w:kern w:val="32"/>
          <w:sz w:val="24"/>
          <w:szCs w:val="24"/>
          <w:lang w:eastAsia="ru-RU"/>
        </w:rPr>
        <w:t xml:space="preserve"> </w:t>
      </w:r>
      <w:r w:rsidRPr="00DC7A4A">
        <w:rPr>
          <w:rFonts w:ascii="Times New Roman" w:eastAsia="Times New Roman" w:hAnsi="Times New Roman" w:cs="Times New Roman"/>
          <w:b/>
          <w:bCs/>
          <w:kern w:val="32"/>
          <w:sz w:val="24"/>
          <w:szCs w:val="24"/>
          <w:lang w:eastAsia="ru-RU"/>
        </w:rPr>
        <w:t>7U</w:t>
      </w:r>
    </w:p>
    <w:p w:rsidR="00DC7A4A" w:rsidRPr="00DC7A4A" w:rsidRDefault="00DC7A4A" w:rsidP="00DC7A4A">
      <w:pPr>
        <w:spacing w:after="0" w:line="240" w:lineRule="auto"/>
        <w:ind w:left="426" w:firstLine="426"/>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Настоящий документ содержит информацию о технических требованиях к телекоммуникационным шкафам на объекты В2В.</w:t>
      </w:r>
    </w:p>
    <w:p w:rsidR="00DC7A4A" w:rsidRPr="00DC7A4A" w:rsidRDefault="00DC7A4A" w:rsidP="00DC7A4A">
      <w:pPr>
        <w:keepNext/>
        <w:numPr>
          <w:ilvl w:val="0"/>
          <w:numId w:val="38"/>
        </w:numPr>
        <w:spacing w:before="360" w:after="60" w:line="240" w:lineRule="auto"/>
        <w:jc w:val="both"/>
        <w:outlineLvl w:val="0"/>
        <w:rPr>
          <w:rFonts w:ascii="Times New Roman" w:eastAsia="Times New Roman" w:hAnsi="Times New Roman" w:cs="Times New Roman"/>
          <w:b/>
          <w:bCs/>
          <w:kern w:val="32"/>
          <w:sz w:val="24"/>
          <w:szCs w:val="24"/>
          <w:lang w:eastAsia="ru-RU"/>
        </w:rPr>
      </w:pPr>
      <w:bookmarkStart w:id="133" w:name="_Toc369516731"/>
      <w:r w:rsidRPr="00DC7A4A">
        <w:rPr>
          <w:rFonts w:ascii="Times New Roman" w:eastAsia="Times New Roman" w:hAnsi="Times New Roman" w:cs="Times New Roman"/>
          <w:b/>
          <w:bCs/>
          <w:kern w:val="32"/>
          <w:sz w:val="24"/>
          <w:szCs w:val="24"/>
          <w:lang w:eastAsia="ru-RU"/>
        </w:rPr>
        <w:t>Общая информация.</w:t>
      </w:r>
      <w:bookmarkEnd w:id="133"/>
    </w:p>
    <w:p w:rsidR="00DC7A4A" w:rsidRPr="00DC7A4A" w:rsidRDefault="00DC7A4A" w:rsidP="00DC7A4A">
      <w:pPr>
        <w:spacing w:after="0" w:line="240" w:lineRule="auto"/>
        <w:ind w:left="426"/>
        <w:jc w:val="both"/>
        <w:rPr>
          <w:rFonts w:ascii="Times New Roman" w:eastAsia="Calibri" w:hAnsi="Times New Roman" w:cs="Times New Roman"/>
          <w:sz w:val="24"/>
          <w:szCs w:val="24"/>
        </w:rPr>
      </w:pPr>
      <w:r w:rsidRPr="00DC7A4A">
        <w:rPr>
          <w:rFonts w:ascii="Times New Roman" w:eastAsia="Calibri" w:hAnsi="Times New Roman" w:cs="Times New Roman"/>
          <w:sz w:val="24"/>
          <w:szCs w:val="24"/>
        </w:rPr>
        <w:t>Шкафы телекоммуникационные</w:t>
      </w:r>
      <w:r w:rsidRPr="00DC7A4A">
        <w:rPr>
          <w:rFonts w:ascii="Times New Roman" w:eastAsia="Calibri" w:hAnsi="Times New Roman" w:cs="Times New Roman"/>
          <w:sz w:val="24"/>
          <w:szCs w:val="24"/>
          <w:vertAlign w:val="superscript"/>
        </w:rPr>
        <w:t xml:space="preserve"> </w:t>
      </w:r>
      <w:r w:rsidRPr="00DC7A4A">
        <w:rPr>
          <w:rFonts w:ascii="Times New Roman" w:eastAsia="Calibri" w:hAnsi="Times New Roman" w:cs="Times New Roman"/>
          <w:sz w:val="24"/>
          <w:szCs w:val="24"/>
        </w:rPr>
        <w:t>предназначены для размещения в них активного и пассивного телекоммуникационного оборудования.</w:t>
      </w:r>
    </w:p>
    <w:p w:rsidR="00DC7A4A" w:rsidRPr="00DC7A4A" w:rsidRDefault="00DC7A4A" w:rsidP="00DC7A4A">
      <w:pPr>
        <w:spacing w:after="0" w:line="240" w:lineRule="auto"/>
        <w:ind w:left="426"/>
        <w:jc w:val="both"/>
        <w:rPr>
          <w:rFonts w:ascii="Times New Roman" w:eastAsia="Calibri" w:hAnsi="Times New Roman" w:cs="Times New Roman"/>
          <w:sz w:val="24"/>
          <w:szCs w:val="24"/>
        </w:rPr>
      </w:pPr>
      <w:r w:rsidRPr="00DC7A4A">
        <w:rPr>
          <w:rFonts w:ascii="Times New Roman" w:eastAsia="Calibri" w:hAnsi="Times New Roman" w:cs="Times New Roman"/>
          <w:sz w:val="24"/>
          <w:szCs w:val="24"/>
        </w:rPr>
        <w:t xml:space="preserve">ТШ предназначен для размещения </w:t>
      </w:r>
      <w:r w:rsidRPr="00DC7A4A">
        <w:rPr>
          <w:rFonts w:ascii="Times New Roman" w:eastAsia="Calibri" w:hAnsi="Times New Roman" w:cs="Times New Roman"/>
          <w:color w:val="000000"/>
          <w:sz w:val="24"/>
          <w:szCs w:val="24"/>
        </w:rPr>
        <w:t>в жилых и нежилых помещениях,</w:t>
      </w:r>
      <w:r w:rsidRPr="00DC7A4A">
        <w:rPr>
          <w:rFonts w:ascii="Times New Roman" w:eastAsia="Calibri" w:hAnsi="Times New Roman" w:cs="Times New Roman"/>
          <w:sz w:val="24"/>
          <w:szCs w:val="24"/>
        </w:rPr>
        <w:t xml:space="preserve"> </w:t>
      </w:r>
      <w:r w:rsidRPr="00DC7A4A">
        <w:rPr>
          <w:rFonts w:ascii="Times New Roman" w:eastAsia="Calibri" w:hAnsi="Times New Roman" w:cs="Times New Roman"/>
          <w:color w:val="000000"/>
          <w:spacing w:val="-5"/>
          <w:w w:val="102"/>
          <w:sz w:val="24"/>
          <w:szCs w:val="24"/>
        </w:rPr>
        <w:t>в предлифтовых, чердачных помещениях, технических этажах, верхних этажах (межэтажных площадках) и подвалах зданий.</w:t>
      </w:r>
    </w:p>
    <w:p w:rsidR="00DC7A4A" w:rsidRPr="00DC7A4A" w:rsidRDefault="00DC7A4A" w:rsidP="00DC7A4A">
      <w:pPr>
        <w:spacing w:after="0" w:line="240" w:lineRule="auto"/>
        <w:ind w:left="426"/>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Применение: для узлов доступа В2В устанавливаемых в жилых домах.</w:t>
      </w:r>
    </w:p>
    <w:p w:rsidR="00DC7A4A" w:rsidRPr="00DC7A4A" w:rsidRDefault="00DC7A4A" w:rsidP="00DC7A4A">
      <w:pPr>
        <w:keepNext/>
        <w:numPr>
          <w:ilvl w:val="0"/>
          <w:numId w:val="38"/>
        </w:numPr>
        <w:spacing w:before="360" w:after="60" w:line="240" w:lineRule="auto"/>
        <w:jc w:val="both"/>
        <w:outlineLvl w:val="0"/>
        <w:rPr>
          <w:rFonts w:ascii="Cambria" w:eastAsia="Times New Roman" w:hAnsi="Cambria" w:cs="Times New Roman"/>
          <w:b/>
          <w:bCs/>
          <w:kern w:val="32"/>
          <w:sz w:val="24"/>
          <w:szCs w:val="24"/>
          <w:lang w:eastAsia="ru-RU"/>
        </w:rPr>
      </w:pPr>
      <w:bookmarkStart w:id="134" w:name="_Toc369516732"/>
      <w:r w:rsidRPr="00DC7A4A">
        <w:rPr>
          <w:rFonts w:ascii="Times New Roman" w:eastAsia="Times New Roman" w:hAnsi="Times New Roman" w:cs="Times New Roman"/>
          <w:b/>
          <w:bCs/>
          <w:kern w:val="32"/>
          <w:sz w:val="24"/>
          <w:szCs w:val="24"/>
          <w:lang w:eastAsia="ru-RU"/>
        </w:rPr>
        <w:t xml:space="preserve">Технические требования к конструкции шкафов. </w:t>
      </w:r>
      <w:bookmarkEnd w:id="134"/>
      <w:r w:rsidRPr="00DC7A4A">
        <w:rPr>
          <w:rFonts w:ascii="Times New Roman" w:eastAsia="Times New Roman" w:hAnsi="Times New Roman" w:cs="Times New Roman"/>
          <w:b/>
          <w:bCs/>
          <w:kern w:val="32"/>
          <w:sz w:val="24"/>
          <w:szCs w:val="24"/>
          <w:lang w:eastAsia="ru-RU"/>
        </w:rPr>
        <w:t xml:space="preserve"> </w:t>
      </w:r>
    </w:p>
    <w:p w:rsidR="00DC7A4A" w:rsidRPr="00DC7A4A" w:rsidRDefault="00DC7A4A" w:rsidP="00DC7A4A">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DC7A4A" w:rsidRPr="00DC7A4A" w:rsidRDefault="00DC7A4A" w:rsidP="00DC7A4A">
      <w:pPr>
        <w:tabs>
          <w:tab w:val="left" w:pos="-1134"/>
        </w:tabs>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w:t>
      </w:r>
      <w:r w:rsidRPr="00DC7A4A">
        <w:rPr>
          <w:rFonts w:ascii="Times New Roman" w:eastAsia="Times New Roman" w:hAnsi="Times New Roman" w:cs="Times New Roman"/>
          <w:b/>
          <w:sz w:val="24"/>
          <w:szCs w:val="24"/>
          <w:lang w:eastAsia="ru-RU"/>
        </w:rPr>
        <w:t>.1. Основные параметры и характеристики</w:t>
      </w:r>
    </w:p>
    <w:p w:rsidR="00DC7A4A" w:rsidRPr="00DC7A4A" w:rsidRDefault="00DC7A4A" w:rsidP="00DC7A4A">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DC7A4A" w:rsidRPr="00DC7A4A" w:rsidRDefault="00DC7A4A" w:rsidP="00DC7A4A">
      <w:pPr>
        <w:numPr>
          <w:ilvl w:val="1"/>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DC7A4A" w:rsidRPr="00DC7A4A" w:rsidRDefault="00DC7A4A" w:rsidP="00DC7A4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.1.1.Размеры шкафа</w:t>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tblGrid>
      <w:tr w:rsidR="00DC7A4A" w:rsidRPr="00DC7A4A" w:rsidTr="00FC19C9">
        <w:trPr>
          <w:trHeight w:hRule="exact" w:val="284"/>
        </w:trPr>
        <w:tc>
          <w:tcPr>
            <w:tcW w:w="4764" w:type="dxa"/>
          </w:tcPr>
          <w:p w:rsidR="00DC7A4A" w:rsidRPr="00DC7A4A" w:rsidRDefault="00DC7A4A" w:rsidP="00DC7A4A">
            <w:pPr>
              <w:spacing w:before="100" w:beforeAutospacing="1" w:after="240" w:line="240" w:lineRule="auto"/>
              <w:ind w:left="851" w:hanging="284"/>
              <w:jc w:val="center"/>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Тип шкафа</w:t>
            </w:r>
          </w:p>
        </w:tc>
        <w:tc>
          <w:tcPr>
            <w:tcW w:w="1418" w:type="dxa"/>
            <w:tcBorders>
              <w:right w:val="single" w:sz="4" w:space="0" w:color="auto"/>
            </w:tcBorders>
            <w:vAlign w:val="center"/>
          </w:tcPr>
          <w:p w:rsidR="00DC7A4A" w:rsidRPr="00DC7A4A" w:rsidRDefault="00DC7A4A" w:rsidP="00DC7A4A">
            <w:pPr>
              <w:spacing w:after="0" w:line="240" w:lineRule="auto"/>
              <w:ind w:left="851" w:hanging="284"/>
              <w:jc w:val="center"/>
              <w:rPr>
                <w:rFonts w:ascii="Times New Roman" w:eastAsia="Times New Roman" w:hAnsi="Times New Roman" w:cs="Times New Roman"/>
                <w:sz w:val="24"/>
                <w:szCs w:val="24"/>
                <w:lang w:eastAsia="ru-RU"/>
              </w:rPr>
            </w:pPr>
          </w:p>
        </w:tc>
      </w:tr>
      <w:tr w:rsidR="00DC7A4A" w:rsidRPr="00DC7A4A" w:rsidTr="00FC19C9">
        <w:trPr>
          <w:trHeight w:hRule="exact" w:val="284"/>
        </w:trPr>
        <w:tc>
          <w:tcPr>
            <w:tcW w:w="4764" w:type="dxa"/>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Внешние габариты  (мм)</w:t>
            </w:r>
          </w:p>
        </w:tc>
        <w:tc>
          <w:tcPr>
            <w:tcW w:w="1418" w:type="dxa"/>
            <w:tcBorders>
              <w:right w:val="single" w:sz="4" w:space="0" w:color="auto"/>
            </w:tcBorders>
          </w:tcPr>
          <w:p w:rsidR="00DC7A4A" w:rsidRPr="00DC7A4A" w:rsidRDefault="00DC7A4A" w:rsidP="00DC7A4A">
            <w:pPr>
              <w:spacing w:after="0" w:line="240" w:lineRule="auto"/>
              <w:ind w:left="851" w:hanging="284"/>
              <w:rPr>
                <w:rFonts w:ascii="Times New Roman" w:eastAsia="Times New Roman" w:hAnsi="Times New Roman" w:cs="Times New Roman"/>
                <w:sz w:val="24"/>
                <w:szCs w:val="24"/>
                <w:lang w:eastAsia="ru-RU"/>
              </w:rPr>
            </w:pP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-глубина</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400</w:t>
            </w: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-ширина  </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650</w:t>
            </w: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-высота  </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380</w:t>
            </w: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ind w:right="-47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Внутренние размеры, 19”</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ind w:left="851" w:hanging="284"/>
              <w:rPr>
                <w:rFonts w:ascii="Times New Roman" w:eastAsia="Times New Roman" w:hAnsi="Times New Roman" w:cs="Times New Roman"/>
                <w:sz w:val="24"/>
                <w:szCs w:val="24"/>
                <w:lang w:val="en-US" w:eastAsia="ru-RU"/>
              </w:rPr>
            </w:pPr>
            <w:r w:rsidRPr="00DC7A4A">
              <w:rPr>
                <w:rFonts w:ascii="Times New Roman" w:eastAsia="Times New Roman" w:hAnsi="Times New Roman" w:cs="Times New Roman"/>
                <w:sz w:val="24"/>
                <w:szCs w:val="24"/>
                <w:lang w:val="en-US" w:eastAsia="ru-RU"/>
              </w:rPr>
              <w:t>7U</w:t>
            </w:r>
          </w:p>
        </w:tc>
      </w:tr>
    </w:tbl>
    <w:p w:rsidR="00DC7A4A" w:rsidRPr="00DC7A4A" w:rsidRDefault="00DC7A4A" w:rsidP="00DC7A4A">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Примерный вид шкафа приведен на рис.1</w:t>
      </w:r>
    </w:p>
    <w:p w:rsidR="00DC7A4A" w:rsidRPr="00DC7A4A" w:rsidRDefault="00DC7A4A" w:rsidP="00DC7A4A">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.1.2.Корпус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 xml:space="preserve">.1.3.Материал и исполнение корпуса шкафа должны быть вандалоустойчивыми.  </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.1.4.Конструкция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.1.5.Двери шкафов должны быть оснащены вандалозащищенными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трехригельных  замков с  диаметром  ригелей  более 13 мм, без  трехточечного  механизма). Возможность заказа замков с ключами для всех шкафов (один ключ открывает и закрывает замки всех шкафов).</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.1.6.Жесткость двери шкафа должна препятствовать ее деформации снаружи (скручивание, отгибание).</w:t>
      </w:r>
    </w:p>
    <w:p w:rsidR="00DC7A4A" w:rsidRPr="00DC7A4A" w:rsidRDefault="00DC7A4A" w:rsidP="00DC7A4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.1.7.Открывание двери должно обеспечиваться на угол не менее 110 градусов.</w:t>
      </w:r>
    </w:p>
    <w:p w:rsidR="00DC7A4A" w:rsidRPr="00DC7A4A" w:rsidRDefault="00DC7A4A" w:rsidP="00DC7A4A">
      <w:pPr>
        <w:tabs>
          <w:tab w:val="num"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 xml:space="preserve">.1.8.Во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DC7A4A">
        <w:rPr>
          <w:rFonts w:ascii="Times New Roman" w:eastAsia="Times New Roman" w:hAnsi="Times New Roman" w:cs="Times New Roman"/>
          <w:spacing w:val="-5"/>
          <w:sz w:val="24"/>
          <w:szCs w:val="24"/>
          <w:lang w:eastAsia="ru-RU"/>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DC7A4A">
        <w:rPr>
          <w:rFonts w:ascii="Times New Roman" w:eastAsia="Times New Roman" w:hAnsi="Times New Roman" w:cs="Times New Roman"/>
          <w:sz w:val="24"/>
          <w:szCs w:val="24"/>
          <w:lang w:eastAsia="ru-RU"/>
        </w:rPr>
        <w:t>закрытыми съемными металлическими заглушками).</w:t>
      </w:r>
    </w:p>
    <w:p w:rsidR="00DC7A4A" w:rsidRPr="00DC7A4A" w:rsidRDefault="00DC7A4A" w:rsidP="00DC7A4A">
      <w:pPr>
        <w:tabs>
          <w:tab w:val="num" w:pos="0"/>
          <w:tab w:val="num"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.1.9.Внутренние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.1.10.На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.1.11.Телекоммуникационный шкаф должен иметь сертификат соответствия или декларацию соответствия.</w:t>
      </w: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7A4A" w:rsidRPr="00DC7A4A" w:rsidRDefault="00DC7A4A" w:rsidP="00DC7A4A">
      <w:pPr>
        <w:numPr>
          <w:ilvl w:val="0"/>
          <w:numId w:val="35"/>
        </w:numPr>
        <w:autoSpaceDE w:val="0"/>
        <w:autoSpaceDN w:val="0"/>
        <w:adjustRightInd w:val="0"/>
        <w:spacing w:after="0" w:line="240" w:lineRule="auto"/>
        <w:ind w:left="0"/>
        <w:jc w:val="both"/>
        <w:rPr>
          <w:rFonts w:ascii="Times New Roman" w:eastAsia="Times New Roman" w:hAnsi="Times New Roman" w:cs="Times New Roman"/>
          <w:b/>
          <w:vanish/>
          <w:sz w:val="24"/>
          <w:szCs w:val="24"/>
          <w:lang w:eastAsia="ru-RU"/>
        </w:rPr>
      </w:pPr>
    </w:p>
    <w:p w:rsidR="00DC7A4A" w:rsidRPr="00DC7A4A" w:rsidRDefault="00DC7A4A" w:rsidP="00DC7A4A">
      <w:pPr>
        <w:numPr>
          <w:ilvl w:val="1"/>
          <w:numId w:val="35"/>
        </w:numPr>
        <w:autoSpaceDE w:val="0"/>
        <w:autoSpaceDN w:val="0"/>
        <w:adjustRightInd w:val="0"/>
        <w:spacing w:after="0" w:line="240" w:lineRule="auto"/>
        <w:ind w:left="0"/>
        <w:jc w:val="both"/>
        <w:rPr>
          <w:rFonts w:ascii="Times New Roman" w:eastAsia="Times New Roman" w:hAnsi="Times New Roman" w:cs="Times New Roman"/>
          <w:b/>
          <w:vanish/>
          <w:sz w:val="24"/>
          <w:szCs w:val="24"/>
          <w:lang w:eastAsia="ru-RU"/>
        </w:rPr>
      </w:pP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DC7A4A">
        <w:rPr>
          <w:rFonts w:ascii="Times New Roman" w:eastAsia="Times New Roman" w:hAnsi="Times New Roman" w:cs="Times New Roman"/>
          <w:b/>
          <w:sz w:val="24"/>
          <w:szCs w:val="24"/>
          <w:lang w:eastAsia="ru-RU"/>
        </w:rPr>
        <w:t>.2.Состав шкафа:</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.2.1.Оптический кросс 19”, 1</w:t>
      </w:r>
      <w:r w:rsidRPr="00DC7A4A">
        <w:rPr>
          <w:rFonts w:ascii="Times New Roman" w:eastAsia="Times New Roman" w:hAnsi="Times New Roman" w:cs="Times New Roman"/>
          <w:sz w:val="24"/>
          <w:szCs w:val="24"/>
          <w:lang w:val="en-US" w:eastAsia="ru-RU"/>
        </w:rPr>
        <w:t>U</w:t>
      </w:r>
      <w:r w:rsidRPr="00DC7A4A">
        <w:rPr>
          <w:rFonts w:ascii="Times New Roman" w:eastAsia="Times New Roman" w:hAnsi="Times New Roman" w:cs="Times New Roman"/>
          <w:sz w:val="24"/>
          <w:szCs w:val="24"/>
          <w:lang w:eastAsia="ru-RU"/>
        </w:rPr>
        <w:t xml:space="preserve">, на 8 портов. Оптический кросс должен быть укомплектован сплайс-кассетой на 8 гильз, с 1 съёмной планкой на 8 портов и 1 планкой - заглушкой, пигтейлами и адаптерами </w:t>
      </w:r>
      <w:r w:rsidRPr="00DC7A4A">
        <w:rPr>
          <w:rFonts w:ascii="Times New Roman" w:eastAsia="Times New Roman" w:hAnsi="Times New Roman" w:cs="Times New Roman"/>
          <w:sz w:val="24"/>
          <w:szCs w:val="24"/>
          <w:lang w:val="en-US" w:eastAsia="ru-RU"/>
        </w:rPr>
        <w:t>SC</w:t>
      </w:r>
      <w:r w:rsidRPr="00DC7A4A">
        <w:rPr>
          <w:rFonts w:ascii="Times New Roman" w:eastAsia="Times New Roman" w:hAnsi="Times New Roman" w:cs="Times New Roman"/>
          <w:sz w:val="24"/>
          <w:szCs w:val="24"/>
          <w:lang w:eastAsia="ru-RU"/>
        </w:rPr>
        <w:t>/</w:t>
      </w:r>
      <w:r w:rsidRPr="00DC7A4A">
        <w:rPr>
          <w:rFonts w:ascii="Times New Roman" w:eastAsia="Times New Roman" w:hAnsi="Times New Roman" w:cs="Times New Roman"/>
          <w:sz w:val="24"/>
          <w:szCs w:val="24"/>
          <w:lang w:val="en-US" w:eastAsia="ru-RU"/>
        </w:rPr>
        <w:t>UPC</w:t>
      </w:r>
      <w:r w:rsidRPr="00DC7A4A">
        <w:rPr>
          <w:rFonts w:ascii="Times New Roman" w:eastAsia="Times New Roman" w:hAnsi="Times New Roman" w:cs="Times New Roman"/>
          <w:sz w:val="24"/>
          <w:szCs w:val="24"/>
          <w:lang w:eastAsia="ru-RU"/>
        </w:rPr>
        <w:t xml:space="preserve">. </w:t>
      </w:r>
      <w:r w:rsidRPr="00DC7A4A">
        <w:rPr>
          <w:rFonts w:ascii="Times New Roman" w:eastAsia="Times New Roman" w:hAnsi="Times New Roman" w:cs="Times New Roman"/>
          <w:color w:val="000000"/>
          <w:sz w:val="24"/>
          <w:szCs w:val="24"/>
          <w:lang w:eastAsia="ru-RU"/>
        </w:rPr>
        <w:t>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5"/>
          <w:sz w:val="24"/>
          <w:szCs w:val="24"/>
          <w:lang w:eastAsia="ru-RU"/>
        </w:rPr>
        <w:t>2</w:t>
      </w:r>
      <w:r w:rsidRPr="00DC7A4A">
        <w:rPr>
          <w:rFonts w:ascii="Times New Roman" w:eastAsia="Times New Roman" w:hAnsi="Times New Roman" w:cs="Times New Roman"/>
          <w:spacing w:val="-5"/>
          <w:sz w:val="24"/>
          <w:szCs w:val="24"/>
          <w:lang w:eastAsia="ru-RU"/>
        </w:rPr>
        <w:t>.2.2.Монтажная DIN рейка.</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.2.3.Розетки с заземляющим контактом не менее 2 шт</w:t>
      </w:r>
      <w:r w:rsidRPr="00DC7A4A">
        <w:rPr>
          <w:rFonts w:ascii="Times New Roman" w:eastAsia="Times New Roman" w:hAnsi="Times New Roman" w:cs="Times New Roman"/>
          <w:color w:val="000000"/>
          <w:sz w:val="24"/>
          <w:szCs w:val="24"/>
          <w:lang w:eastAsia="ru-RU"/>
        </w:rPr>
        <w:t>.</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.2.4.Автомат-выключатель (однополюсной) на 10 А – 1 шт.</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DC7A4A">
        <w:rPr>
          <w:rFonts w:ascii="Times New Roman" w:eastAsia="Times New Roman" w:hAnsi="Times New Roman" w:cs="Times New Roman"/>
          <w:color w:val="000000"/>
          <w:sz w:val="24"/>
          <w:szCs w:val="24"/>
          <w:lang w:eastAsia="ru-RU"/>
        </w:rPr>
        <w:t xml:space="preserve">.2.5.Резиновые манжеты для защиты волоконно-оптических кабелей и кабелей </w:t>
      </w:r>
      <w:r w:rsidRPr="00DC7A4A">
        <w:rPr>
          <w:rFonts w:ascii="Times New Roman" w:eastAsia="Times New Roman" w:hAnsi="Times New Roman" w:cs="Times New Roman"/>
          <w:color w:val="000000"/>
          <w:sz w:val="24"/>
          <w:szCs w:val="24"/>
          <w:lang w:val="en-US" w:eastAsia="ru-RU"/>
        </w:rPr>
        <w:t>FTP</w:t>
      </w:r>
      <w:r w:rsidRPr="00DC7A4A">
        <w:rPr>
          <w:rFonts w:ascii="Times New Roman" w:eastAsia="Times New Roman" w:hAnsi="Times New Roman" w:cs="Times New Roman"/>
          <w:color w:val="000000"/>
          <w:sz w:val="24"/>
          <w:szCs w:val="24"/>
          <w:lang w:eastAsia="ru-RU"/>
        </w:rPr>
        <w:t xml:space="preserve"> домовой распределительной сети.</w:t>
      </w:r>
    </w:p>
    <w:p w:rsid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DC7A4A">
        <w:rPr>
          <w:rFonts w:ascii="Times New Roman" w:eastAsia="Times New Roman" w:hAnsi="Times New Roman" w:cs="Times New Roman"/>
          <w:sz w:val="24"/>
          <w:szCs w:val="24"/>
          <w:lang w:eastAsia="ru-RU"/>
        </w:rPr>
        <w:t>.2.6.Органайзер кабельный.</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C7A4A" w:rsidRPr="00DC7A4A" w:rsidRDefault="00DC7A4A" w:rsidP="00DC7A4A">
      <w:pPr>
        <w:numPr>
          <w:ilvl w:val="0"/>
          <w:numId w:val="37"/>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7"/>
        </w:numPr>
        <w:tabs>
          <w:tab w:val="left" w:pos="-1134"/>
        </w:tabs>
        <w:spacing w:after="0" w:line="240" w:lineRule="auto"/>
        <w:ind w:left="0"/>
        <w:jc w:val="both"/>
        <w:rPr>
          <w:rFonts w:ascii="Times New Roman" w:eastAsia="Times New Roman" w:hAnsi="Times New Roman" w:cs="Times New Roman"/>
          <w:b/>
          <w:vanish/>
          <w:sz w:val="24"/>
          <w:szCs w:val="24"/>
          <w:lang w:eastAsia="ru-RU"/>
        </w:rPr>
      </w:pPr>
    </w:p>
    <w:p w:rsidR="00DC7A4A" w:rsidRPr="00DC7A4A" w:rsidRDefault="00DC7A4A" w:rsidP="00DC7A4A">
      <w:pPr>
        <w:tabs>
          <w:tab w:val="left" w:pos="-1134"/>
        </w:tabs>
        <w:spacing w:after="0" w:line="240" w:lineRule="auto"/>
        <w:ind w:firstLine="63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w:t>
      </w:r>
      <w:r w:rsidRPr="00DC7A4A">
        <w:rPr>
          <w:rFonts w:ascii="Times New Roman" w:eastAsia="Times New Roman" w:hAnsi="Times New Roman" w:cs="Times New Roman"/>
          <w:b/>
          <w:sz w:val="24"/>
          <w:szCs w:val="24"/>
          <w:lang w:eastAsia="ru-RU"/>
        </w:rPr>
        <w:t xml:space="preserve">.3.Конструкционные особенности </w:t>
      </w:r>
    </w:p>
    <w:p w:rsidR="00DC7A4A" w:rsidRPr="00DC7A4A" w:rsidRDefault="00DC7A4A" w:rsidP="00DC7A4A">
      <w:pPr>
        <w:pStyle w:val="a7"/>
        <w:numPr>
          <w:ilvl w:val="0"/>
          <w:numId w:val="34"/>
        </w:numPr>
        <w:autoSpaceDE w:val="0"/>
        <w:autoSpaceDN w:val="0"/>
        <w:adjustRightInd w:val="0"/>
        <w:ind w:left="0"/>
        <w:contextualSpacing w:val="0"/>
        <w:jc w:val="both"/>
        <w:rPr>
          <w:vanish/>
        </w:rPr>
      </w:pPr>
    </w:p>
    <w:p w:rsidR="00DC7A4A" w:rsidRPr="00DC7A4A" w:rsidRDefault="00DC7A4A" w:rsidP="00DC7A4A">
      <w:pPr>
        <w:pStyle w:val="a7"/>
        <w:numPr>
          <w:ilvl w:val="0"/>
          <w:numId w:val="34"/>
        </w:numPr>
        <w:autoSpaceDE w:val="0"/>
        <w:autoSpaceDN w:val="0"/>
        <w:adjustRightInd w:val="0"/>
        <w:ind w:left="0"/>
        <w:contextualSpacing w:val="0"/>
        <w:jc w:val="both"/>
        <w:rPr>
          <w:vanish/>
        </w:rPr>
      </w:pPr>
    </w:p>
    <w:p w:rsidR="00DC7A4A" w:rsidRPr="00DC7A4A" w:rsidRDefault="00DC7A4A" w:rsidP="00DC7A4A">
      <w:pPr>
        <w:pStyle w:val="a7"/>
        <w:numPr>
          <w:ilvl w:val="1"/>
          <w:numId w:val="34"/>
        </w:numPr>
        <w:autoSpaceDE w:val="0"/>
        <w:autoSpaceDN w:val="0"/>
        <w:adjustRightInd w:val="0"/>
        <w:ind w:left="0"/>
        <w:contextualSpacing w:val="0"/>
        <w:jc w:val="both"/>
        <w:rPr>
          <w:vanish/>
        </w:rPr>
      </w:pPr>
    </w:p>
    <w:p w:rsidR="00DC7A4A" w:rsidRPr="00DC7A4A" w:rsidRDefault="00DC7A4A" w:rsidP="00DC7A4A">
      <w:pPr>
        <w:pStyle w:val="a7"/>
        <w:numPr>
          <w:ilvl w:val="1"/>
          <w:numId w:val="34"/>
        </w:numPr>
        <w:autoSpaceDE w:val="0"/>
        <w:autoSpaceDN w:val="0"/>
        <w:adjustRightInd w:val="0"/>
        <w:ind w:left="0"/>
        <w:contextualSpacing w:val="0"/>
        <w:jc w:val="both"/>
        <w:rPr>
          <w:vanish/>
        </w:rPr>
      </w:pPr>
    </w:p>
    <w:p w:rsidR="00DC7A4A" w:rsidRPr="00DC7A4A" w:rsidRDefault="00DC7A4A" w:rsidP="00DC7A4A">
      <w:pPr>
        <w:pStyle w:val="a7"/>
        <w:numPr>
          <w:ilvl w:val="1"/>
          <w:numId w:val="34"/>
        </w:numPr>
        <w:autoSpaceDE w:val="0"/>
        <w:autoSpaceDN w:val="0"/>
        <w:adjustRightInd w:val="0"/>
        <w:ind w:left="0"/>
        <w:contextualSpacing w:val="0"/>
        <w:jc w:val="both"/>
        <w:rPr>
          <w:vanish/>
        </w:rPr>
      </w:pPr>
    </w:p>
    <w:p w:rsidR="00DC7A4A" w:rsidRPr="00DC7A4A" w:rsidRDefault="00DC7A4A" w:rsidP="00DC7A4A">
      <w:pPr>
        <w:pStyle w:val="a7"/>
        <w:numPr>
          <w:ilvl w:val="2"/>
          <w:numId w:val="39"/>
        </w:numPr>
        <w:autoSpaceDE w:val="0"/>
        <w:autoSpaceDN w:val="0"/>
        <w:adjustRightInd w:val="0"/>
        <w:ind w:left="0" w:firstLine="0"/>
        <w:jc w:val="both"/>
      </w:pPr>
      <w:r w:rsidRPr="00DC7A4A">
        <w:t xml:space="preserve">Конструкция шкафа должна обеспечивать свободный доступ для монтажа оборудования. </w:t>
      </w:r>
    </w:p>
    <w:p w:rsidR="00DC7A4A" w:rsidRPr="00DC7A4A" w:rsidRDefault="00DC7A4A" w:rsidP="00DC7A4A">
      <w:pPr>
        <w:pStyle w:val="a7"/>
        <w:numPr>
          <w:ilvl w:val="2"/>
          <w:numId w:val="39"/>
        </w:numPr>
        <w:autoSpaceDE w:val="0"/>
        <w:autoSpaceDN w:val="0"/>
        <w:adjustRightInd w:val="0"/>
        <w:ind w:left="0" w:firstLine="0"/>
        <w:jc w:val="both"/>
      </w:pPr>
      <w:r w:rsidRPr="00DC7A4A">
        <w:t xml:space="preserve">Покрытие должно гарантировать защиту элементов шкафа от сквозной коррозии. </w:t>
      </w:r>
    </w:p>
    <w:p w:rsidR="00DC7A4A" w:rsidRPr="00DC7A4A" w:rsidRDefault="00DC7A4A" w:rsidP="00DC7A4A">
      <w:pPr>
        <w:pStyle w:val="a7"/>
        <w:numPr>
          <w:ilvl w:val="2"/>
          <w:numId w:val="39"/>
        </w:numPr>
        <w:autoSpaceDE w:val="0"/>
        <w:autoSpaceDN w:val="0"/>
        <w:adjustRightInd w:val="0"/>
        <w:ind w:left="0" w:firstLine="0"/>
        <w:jc w:val="both"/>
      </w:pPr>
      <w:r w:rsidRPr="00DC7A4A">
        <w:t xml:space="preserve">Шкаф должен быть промаркирован фирменным логотипом ПАО «Башинформсвязь» в виде наклейки.  </w:t>
      </w:r>
    </w:p>
    <w:p w:rsidR="00DC7A4A" w:rsidRPr="00DC7A4A" w:rsidRDefault="00DC7A4A" w:rsidP="00DC7A4A">
      <w:pPr>
        <w:numPr>
          <w:ilvl w:val="2"/>
          <w:numId w:val="39"/>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Шкаф по типоразмерам должен обеспечивать размещение оборудования стоечного типа 19-ти дюймового стандарта.</w:t>
      </w:r>
    </w:p>
    <w:p w:rsidR="00DC7A4A" w:rsidRPr="00DC7A4A" w:rsidRDefault="00DC7A4A" w:rsidP="00DC7A4A">
      <w:pPr>
        <w:numPr>
          <w:ilvl w:val="2"/>
          <w:numId w:val="39"/>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Шкаф должен быть оборудован шиной заземления и необходимыми направляющими</w:t>
      </w:r>
      <w:r w:rsidRPr="00DC7A4A">
        <w:rPr>
          <w:rFonts w:ascii="Times New Roman" w:eastAsia="Times New Roman" w:hAnsi="Times New Roman" w:cs="Times New Roman"/>
          <w:spacing w:val="-4"/>
          <w:sz w:val="24"/>
          <w:szCs w:val="24"/>
          <w:lang w:eastAsia="ru-RU"/>
        </w:rPr>
        <w:t xml:space="preserve"> либо кабель-каналами, обеспечивающими прокладку всех внутренних кабелей с технологическим запасом.</w:t>
      </w:r>
    </w:p>
    <w:p w:rsidR="00DC7A4A" w:rsidRPr="00DC7A4A" w:rsidRDefault="00DC7A4A" w:rsidP="00DC7A4A">
      <w:pPr>
        <w:numPr>
          <w:ilvl w:val="2"/>
          <w:numId w:val="39"/>
        </w:numPr>
        <w:tabs>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Конструкция шкафа должна предусматривать внутренние элементы крепления позволяющие размещать коммутаторы доступа, патч-панели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DC7A4A">
        <w:rPr>
          <w:rFonts w:ascii="Courier New" w:eastAsia="Times New Roman" w:hAnsi="Courier New" w:cs="Courier New"/>
          <w:color w:val="000000"/>
          <w:sz w:val="24"/>
          <w:szCs w:val="24"/>
          <w:lang w:eastAsia="ru-RU"/>
        </w:rPr>
        <w:t> </w:t>
      </w:r>
      <w:r w:rsidRPr="00DC7A4A">
        <w:rPr>
          <w:rFonts w:ascii="Times New Roman" w:eastAsia="Times New Roman" w:hAnsi="Times New Roman" w:cs="Times New Roman"/>
          <w:sz w:val="24"/>
          <w:szCs w:val="24"/>
          <w:lang w:eastAsia="ru-RU"/>
        </w:rPr>
        <w:t xml:space="preserve">Дверь шкафа должна быть с ребрами жесткости и оснащена   трехригельным   сувальдным  замком  врезного типа. </w:t>
      </w:r>
    </w:p>
    <w:p w:rsidR="00DC7A4A" w:rsidRPr="00DC7A4A" w:rsidRDefault="00DC7A4A" w:rsidP="00DC7A4A">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  </w:t>
      </w:r>
    </w:p>
    <w:p w:rsidR="00DC7A4A" w:rsidRPr="00DC7A4A" w:rsidRDefault="00DC7A4A" w:rsidP="00DC7A4A">
      <w:pPr>
        <w:numPr>
          <w:ilvl w:val="2"/>
          <w:numId w:val="39"/>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DC7A4A" w:rsidRPr="00DC7A4A" w:rsidRDefault="00DC7A4A" w:rsidP="00DC7A4A">
      <w:pPr>
        <w:numPr>
          <w:ilvl w:val="2"/>
          <w:numId w:val="39"/>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pacing w:val="-5"/>
          <w:sz w:val="24"/>
          <w:szCs w:val="24"/>
          <w:lang w:eastAsia="ru-RU"/>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DC7A4A">
        <w:rPr>
          <w:rFonts w:ascii="Times New Roman" w:eastAsia="Times New Roman" w:hAnsi="Times New Roman" w:cs="Times New Roman"/>
          <w:sz w:val="24"/>
          <w:szCs w:val="24"/>
          <w:lang w:eastAsia="ru-RU"/>
        </w:rPr>
        <w:t>аличие усиливающих конструктивных элементов («усиливающие площадки») в местах крепления ТШ к плоской поверхности.</w:t>
      </w:r>
    </w:p>
    <w:p w:rsidR="00DC7A4A" w:rsidRPr="00DC7A4A" w:rsidRDefault="00DC7A4A" w:rsidP="00DC7A4A">
      <w:pPr>
        <w:numPr>
          <w:ilvl w:val="2"/>
          <w:numId w:val="39"/>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ru-RU"/>
        </w:rPr>
      </w:pPr>
      <w:r w:rsidRPr="00DC7A4A">
        <w:rPr>
          <w:rFonts w:ascii="Times New Roman" w:eastAsia="Times New Roman" w:hAnsi="Times New Roman" w:cs="Times New Roman"/>
          <w:sz w:val="24"/>
          <w:szCs w:val="24"/>
          <w:lang w:eastAsia="ru-RU"/>
        </w:rPr>
        <w:t xml:space="preserve"> Внутри  корпуса шкафа должна быть предусмотрена точка заземления подключения (болт </w:t>
      </w:r>
      <w:r w:rsidRPr="00DC7A4A">
        <w:rPr>
          <w:rFonts w:ascii="Times New Roman" w:eastAsia="Times New Roman" w:hAnsi="Times New Roman" w:cs="Times New Roman"/>
          <w:color w:val="000000" w:themeColor="text1"/>
          <w:sz w:val="24"/>
          <w:szCs w:val="24"/>
          <w:lang w:eastAsia="ru-RU"/>
        </w:rPr>
        <w:t>М6 с шайбами не менее 2-х шт и одной гайкой М6), доступ к точке не должен быть затруднен. Должна быть металлосвязь между шиной заземления  корпусом и дверью шкафа.</w:t>
      </w:r>
    </w:p>
    <w:p w:rsidR="00DC7A4A" w:rsidRPr="00DC7A4A" w:rsidRDefault="00DC7A4A" w:rsidP="00DC7A4A">
      <w:pPr>
        <w:shd w:val="clear" w:color="auto" w:fill="FFFFFF"/>
        <w:spacing w:after="0" w:line="240" w:lineRule="auto"/>
        <w:ind w:left="1418"/>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28D3C7F2" wp14:editId="5FAA5FC3">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2"/>
                    <a:srcRect/>
                    <a:stretch>
                      <a:fillRect/>
                    </a:stretch>
                  </pic:blipFill>
                  <pic:spPr bwMode="auto">
                    <a:xfrm>
                      <a:off x="0" y="0"/>
                      <a:ext cx="3213735" cy="1844040"/>
                    </a:xfrm>
                    <a:prstGeom prst="rect">
                      <a:avLst/>
                    </a:prstGeom>
                    <a:noFill/>
                  </pic:spPr>
                </pic:pic>
              </a:graphicData>
            </a:graphic>
          </wp:anchor>
        </w:drawing>
      </w:r>
      <w:r w:rsidRPr="00DC7A4A">
        <w:rPr>
          <w:rFonts w:ascii="Times New Roman" w:eastAsia="Times New Roman" w:hAnsi="Times New Roman" w:cs="Times New Roman"/>
          <w:sz w:val="24"/>
          <w:szCs w:val="24"/>
          <w:lang w:eastAsia="ru-RU"/>
        </w:rPr>
        <w:tab/>
      </w:r>
    </w:p>
    <w:p w:rsidR="00DC7A4A" w:rsidRPr="00DC7A4A" w:rsidRDefault="00DC7A4A" w:rsidP="00DC7A4A">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Рис.1 Примерный вид шкафа (размеры указаны в таблице №1)  </w:t>
      </w: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DC7A4A" w:rsidRPr="00DC7A4A" w:rsidRDefault="00DC7A4A" w:rsidP="00DC7A4A">
      <w:pPr>
        <w:spacing w:after="0" w:line="240" w:lineRule="auto"/>
        <w:rPr>
          <w:rFonts w:ascii="Times New Roman" w:eastAsia="Times New Roman" w:hAnsi="Times New Roman" w:cs="Times New Roman"/>
          <w:sz w:val="24"/>
          <w:szCs w:val="24"/>
          <w:lang w:eastAsia="ru-RU"/>
        </w:rPr>
      </w:pPr>
    </w:p>
    <w:p w:rsidR="00DC7A4A" w:rsidRPr="00DC7A4A" w:rsidRDefault="00DC7A4A" w:rsidP="00DC7A4A">
      <w:pPr>
        <w:spacing w:after="0" w:line="240" w:lineRule="auto"/>
        <w:jc w:val="center"/>
        <w:rPr>
          <w:rFonts w:ascii="Times New Roman" w:eastAsia="Times New Roman" w:hAnsi="Times New Roman" w:cs="Times New Roman"/>
          <w:b/>
          <w:sz w:val="28"/>
          <w:szCs w:val="28"/>
          <w:lang w:eastAsia="ru-RU"/>
        </w:rPr>
      </w:pPr>
      <w:r w:rsidRPr="00DC7A4A">
        <w:rPr>
          <w:rFonts w:ascii="Times New Roman" w:eastAsia="Times New Roman" w:hAnsi="Times New Roman" w:cs="Times New Roman"/>
          <w:b/>
          <w:sz w:val="28"/>
          <w:szCs w:val="28"/>
          <w:lang w:eastAsia="ru-RU"/>
        </w:rPr>
        <w:t>ТЕХНИЧЕСКИЕ ТРЕБОВАНИЯ К</w:t>
      </w:r>
    </w:p>
    <w:p w:rsidR="00DC7A4A" w:rsidRPr="00DC7A4A" w:rsidRDefault="00DC7A4A" w:rsidP="00DC7A4A">
      <w:pPr>
        <w:spacing w:after="0" w:line="240" w:lineRule="auto"/>
        <w:jc w:val="center"/>
        <w:rPr>
          <w:rFonts w:ascii="Times New Roman" w:eastAsia="Times New Roman" w:hAnsi="Times New Roman" w:cs="Times New Roman"/>
          <w:sz w:val="28"/>
          <w:szCs w:val="28"/>
          <w:lang w:eastAsia="ru-RU"/>
        </w:rPr>
      </w:pPr>
      <w:r w:rsidRPr="00DC7A4A">
        <w:rPr>
          <w:rFonts w:ascii="Times New Roman" w:eastAsia="Times New Roman" w:hAnsi="Times New Roman" w:cs="Times New Roman"/>
          <w:b/>
          <w:sz w:val="28"/>
          <w:szCs w:val="28"/>
          <w:lang w:eastAsia="ru-RU"/>
        </w:rPr>
        <w:t>ТЕЛЕКОММУНИКАЦИОННОМУ ШКАФУ 9</w:t>
      </w:r>
      <w:r w:rsidRPr="00DC7A4A">
        <w:rPr>
          <w:rFonts w:ascii="Times New Roman" w:eastAsia="Times New Roman" w:hAnsi="Times New Roman" w:cs="Times New Roman"/>
          <w:b/>
          <w:sz w:val="28"/>
          <w:szCs w:val="28"/>
          <w:lang w:val="en-US" w:eastAsia="ru-RU"/>
        </w:rPr>
        <w:t>U</w:t>
      </w:r>
    </w:p>
    <w:p w:rsidR="00DC7A4A" w:rsidRPr="00DC7A4A" w:rsidRDefault="00DC7A4A" w:rsidP="00DC7A4A">
      <w:pPr>
        <w:spacing w:after="0" w:line="240" w:lineRule="auto"/>
        <w:rPr>
          <w:rFonts w:ascii="Times New Roman" w:eastAsia="Times New Roman" w:hAnsi="Times New Roman" w:cs="Times New Roman"/>
          <w:sz w:val="24"/>
          <w:szCs w:val="24"/>
          <w:lang w:eastAsia="ru-RU"/>
        </w:rPr>
      </w:pPr>
    </w:p>
    <w:p w:rsidR="00DC7A4A" w:rsidRPr="00DC7A4A" w:rsidRDefault="00DC7A4A" w:rsidP="00DC7A4A">
      <w:pPr>
        <w:numPr>
          <w:ilvl w:val="0"/>
          <w:numId w:val="42"/>
        </w:numPr>
        <w:spacing w:after="0" w:line="240" w:lineRule="auto"/>
        <w:ind w:left="0" w:firstLine="0"/>
        <w:jc w:val="both"/>
        <w:rPr>
          <w:rFonts w:ascii="Times New Roman" w:eastAsia="Times New Roman" w:hAnsi="Times New Roman" w:cs="Times New Roman"/>
          <w:b/>
          <w:sz w:val="24"/>
          <w:szCs w:val="24"/>
          <w:lang w:eastAsia="ru-RU"/>
        </w:rPr>
      </w:pPr>
      <w:r w:rsidRPr="00DC7A4A">
        <w:rPr>
          <w:rFonts w:ascii="Times New Roman" w:eastAsia="Times New Roman" w:hAnsi="Times New Roman" w:cs="Times New Roman"/>
          <w:b/>
          <w:sz w:val="24"/>
          <w:szCs w:val="24"/>
          <w:lang w:eastAsia="ru-RU"/>
        </w:rPr>
        <w:t>Назначение</w:t>
      </w:r>
    </w:p>
    <w:p w:rsidR="00DC7A4A" w:rsidRPr="00DC7A4A" w:rsidRDefault="00DC7A4A" w:rsidP="00DC7A4A">
      <w:pPr>
        <w:numPr>
          <w:ilvl w:val="1"/>
          <w:numId w:val="40"/>
        </w:numPr>
        <w:spacing w:after="0" w:line="240" w:lineRule="auto"/>
        <w:ind w:left="0" w:firstLine="0"/>
        <w:jc w:val="both"/>
        <w:rPr>
          <w:rFonts w:ascii="Times New Roman" w:eastAsia="Calibri" w:hAnsi="Times New Roman" w:cs="Times New Roman"/>
          <w:sz w:val="24"/>
          <w:szCs w:val="24"/>
        </w:rPr>
      </w:pPr>
      <w:r w:rsidRPr="00DC7A4A">
        <w:rPr>
          <w:rFonts w:ascii="Times New Roman" w:eastAsia="Calibri" w:hAnsi="Times New Roman" w:cs="Times New Roman"/>
          <w:sz w:val="24"/>
          <w:szCs w:val="24"/>
        </w:rPr>
        <w:t xml:space="preserve"> Шкаф телекоммуникационный</w:t>
      </w:r>
      <w:r w:rsidRPr="00DC7A4A">
        <w:rPr>
          <w:rFonts w:ascii="Times New Roman" w:eastAsia="Calibri" w:hAnsi="Times New Roman" w:cs="Times New Roman"/>
          <w:sz w:val="24"/>
          <w:szCs w:val="24"/>
          <w:vertAlign w:val="superscript"/>
        </w:rPr>
        <w:t xml:space="preserve"> </w:t>
      </w:r>
      <w:r w:rsidRPr="00DC7A4A">
        <w:rPr>
          <w:rFonts w:ascii="Times New Roman" w:eastAsia="Calibri" w:hAnsi="Times New Roman" w:cs="Times New Roman"/>
          <w:sz w:val="24"/>
          <w:szCs w:val="24"/>
        </w:rPr>
        <w:t xml:space="preserve">предназначен для размещения в них активного и пассивного телекоммуникационного оборудования. </w:t>
      </w:r>
    </w:p>
    <w:p w:rsidR="00DC7A4A" w:rsidRPr="00DC7A4A" w:rsidRDefault="00DC7A4A" w:rsidP="00DC7A4A">
      <w:pPr>
        <w:numPr>
          <w:ilvl w:val="1"/>
          <w:numId w:val="40"/>
        </w:numPr>
        <w:spacing w:after="0" w:line="240" w:lineRule="auto"/>
        <w:ind w:left="0" w:firstLine="0"/>
        <w:jc w:val="both"/>
        <w:rPr>
          <w:rFonts w:ascii="Times New Roman" w:eastAsia="Calibri" w:hAnsi="Times New Roman" w:cs="Times New Roman"/>
          <w:sz w:val="24"/>
          <w:szCs w:val="24"/>
        </w:rPr>
      </w:pPr>
      <w:r w:rsidRPr="00DC7A4A">
        <w:rPr>
          <w:rFonts w:ascii="Times New Roman" w:eastAsia="Calibri" w:hAnsi="Times New Roman" w:cs="Times New Roman"/>
          <w:sz w:val="24"/>
          <w:szCs w:val="24"/>
        </w:rPr>
        <w:t xml:space="preserve"> Шкаф телекоммуникационный предназначен для размещения </w:t>
      </w:r>
      <w:r w:rsidRPr="00DC7A4A">
        <w:rPr>
          <w:rFonts w:ascii="Times New Roman" w:eastAsia="Calibri" w:hAnsi="Times New Roman" w:cs="Times New Roman"/>
          <w:color w:val="000000"/>
          <w:sz w:val="24"/>
          <w:szCs w:val="24"/>
        </w:rPr>
        <w:t>в жилых и нежилых помещениях,</w:t>
      </w:r>
      <w:r w:rsidRPr="00DC7A4A">
        <w:rPr>
          <w:rFonts w:ascii="Times New Roman" w:eastAsia="Calibri" w:hAnsi="Times New Roman" w:cs="Times New Roman"/>
          <w:sz w:val="24"/>
          <w:szCs w:val="24"/>
        </w:rPr>
        <w:t xml:space="preserve"> </w:t>
      </w:r>
      <w:r w:rsidRPr="00DC7A4A">
        <w:rPr>
          <w:rFonts w:ascii="Times New Roman" w:eastAsia="Calibri" w:hAnsi="Times New Roman" w:cs="Times New Roman"/>
          <w:color w:val="000000"/>
          <w:spacing w:val="-5"/>
          <w:w w:val="102"/>
          <w:sz w:val="24"/>
          <w:szCs w:val="24"/>
        </w:rPr>
        <w:t>в предлифтовых, чердачных помещениях, технических этажах, верхних этажах (межэтажных площадках) и подвалах зданий.</w:t>
      </w:r>
    </w:p>
    <w:p w:rsidR="00DC7A4A" w:rsidRPr="00DC7A4A" w:rsidRDefault="00DC7A4A" w:rsidP="00DC7A4A">
      <w:pPr>
        <w:keepNext/>
        <w:numPr>
          <w:ilvl w:val="0"/>
          <w:numId w:val="42"/>
        </w:numPr>
        <w:spacing w:before="360" w:after="60" w:line="240" w:lineRule="auto"/>
        <w:ind w:left="0" w:firstLine="0"/>
        <w:jc w:val="both"/>
        <w:outlineLvl w:val="0"/>
        <w:rPr>
          <w:rFonts w:ascii="Times New Roman" w:eastAsia="Times New Roman" w:hAnsi="Times New Roman" w:cs="Times New Roman"/>
          <w:b/>
          <w:bCs/>
          <w:kern w:val="32"/>
          <w:sz w:val="24"/>
          <w:szCs w:val="24"/>
          <w:lang w:eastAsia="ru-RU"/>
        </w:rPr>
      </w:pPr>
      <w:r w:rsidRPr="00DC7A4A">
        <w:rPr>
          <w:rFonts w:ascii="Times New Roman" w:eastAsia="Times New Roman" w:hAnsi="Times New Roman" w:cs="Times New Roman"/>
          <w:b/>
          <w:bCs/>
          <w:kern w:val="32"/>
          <w:sz w:val="24"/>
          <w:szCs w:val="24"/>
          <w:lang w:eastAsia="ru-RU"/>
        </w:rPr>
        <w:t>Общая информация</w:t>
      </w:r>
    </w:p>
    <w:p w:rsidR="00DC7A4A" w:rsidRPr="00DC7A4A" w:rsidRDefault="00DC7A4A" w:rsidP="00DC7A4A">
      <w:pPr>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2.1. Применение: для узлов доступа FTTB устанавливаемых в жилых домах.</w:t>
      </w:r>
    </w:p>
    <w:p w:rsidR="00DC7A4A" w:rsidRPr="00DC7A4A" w:rsidRDefault="00DC7A4A" w:rsidP="00DC7A4A">
      <w:pPr>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2.2. Термины, определения и сокращения</w:t>
      </w:r>
    </w:p>
    <w:p w:rsidR="00DC7A4A" w:rsidRPr="00DC7A4A" w:rsidRDefault="00DC7A4A" w:rsidP="00DC7A4A">
      <w:pPr>
        <w:numPr>
          <w:ilvl w:val="0"/>
          <w:numId w:val="41"/>
        </w:numPr>
        <w:spacing w:after="0" w:line="240" w:lineRule="auto"/>
        <w:ind w:left="0" w:firstLine="0"/>
        <w:contextualSpacing/>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ТШ – Телекоммуникационный шкаф</w:t>
      </w:r>
    </w:p>
    <w:p w:rsidR="00DC7A4A" w:rsidRPr="00DC7A4A" w:rsidRDefault="00DC7A4A" w:rsidP="00DC7A4A">
      <w:pPr>
        <w:keepNext/>
        <w:numPr>
          <w:ilvl w:val="0"/>
          <w:numId w:val="42"/>
        </w:numPr>
        <w:spacing w:before="360" w:after="60" w:line="240" w:lineRule="auto"/>
        <w:ind w:left="0" w:firstLine="0"/>
        <w:jc w:val="both"/>
        <w:outlineLvl w:val="0"/>
        <w:rPr>
          <w:rFonts w:ascii="Cambria" w:eastAsia="Times New Roman" w:hAnsi="Cambria" w:cs="Times New Roman"/>
          <w:b/>
          <w:bCs/>
          <w:kern w:val="32"/>
          <w:sz w:val="24"/>
          <w:szCs w:val="24"/>
          <w:lang w:eastAsia="ru-RU"/>
        </w:rPr>
      </w:pPr>
      <w:r w:rsidRPr="00DC7A4A">
        <w:rPr>
          <w:rFonts w:ascii="Times New Roman" w:eastAsia="Times New Roman" w:hAnsi="Times New Roman" w:cs="Times New Roman"/>
          <w:b/>
          <w:bCs/>
          <w:kern w:val="32"/>
          <w:sz w:val="24"/>
          <w:szCs w:val="24"/>
          <w:lang w:eastAsia="ru-RU"/>
        </w:rPr>
        <w:t xml:space="preserve">Технические требования к конструкции шкафов.  </w:t>
      </w:r>
    </w:p>
    <w:p w:rsidR="00DC7A4A" w:rsidRPr="00DC7A4A" w:rsidRDefault="00DC7A4A" w:rsidP="00DC7A4A">
      <w:pPr>
        <w:numPr>
          <w:ilvl w:val="0"/>
          <w:numId w:val="36"/>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6"/>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6"/>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6"/>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tabs>
          <w:tab w:val="left" w:pos="-1134"/>
        </w:tabs>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b/>
          <w:sz w:val="24"/>
          <w:szCs w:val="24"/>
          <w:lang w:eastAsia="ru-RU"/>
        </w:rPr>
        <w:t>3.1. Основные параметры и характеристики</w:t>
      </w:r>
    </w:p>
    <w:p w:rsidR="00DC7A4A" w:rsidRPr="00DC7A4A" w:rsidRDefault="00DC7A4A" w:rsidP="00DC7A4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1"/>
          <w:numId w:val="33"/>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3.1.1.Размеры шкафа</w:t>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r>
      <w:r w:rsidRPr="00DC7A4A">
        <w:rPr>
          <w:rFonts w:ascii="Times New Roman" w:eastAsia="Times New Roman" w:hAnsi="Times New Roman" w:cs="Times New Roman"/>
          <w:sz w:val="24"/>
          <w:szCs w:val="24"/>
          <w:lang w:eastAsia="ru-RU"/>
        </w:rPr>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tblGrid>
      <w:tr w:rsidR="00DC7A4A" w:rsidRPr="00DC7A4A" w:rsidTr="00FC19C9">
        <w:trPr>
          <w:trHeight w:hRule="exact" w:val="284"/>
        </w:trPr>
        <w:tc>
          <w:tcPr>
            <w:tcW w:w="4764" w:type="dxa"/>
          </w:tcPr>
          <w:p w:rsidR="00DC7A4A" w:rsidRPr="00DC7A4A" w:rsidRDefault="00DC7A4A" w:rsidP="00DC7A4A">
            <w:pPr>
              <w:spacing w:before="100" w:beforeAutospacing="1" w:after="240" w:line="240" w:lineRule="auto"/>
              <w:jc w:val="center"/>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Тип шкафа</w:t>
            </w:r>
          </w:p>
        </w:tc>
        <w:tc>
          <w:tcPr>
            <w:tcW w:w="1418" w:type="dxa"/>
            <w:tcBorders>
              <w:right w:val="single" w:sz="4" w:space="0" w:color="auto"/>
            </w:tcBorders>
            <w:vAlign w:val="center"/>
          </w:tcPr>
          <w:p w:rsidR="00DC7A4A" w:rsidRPr="00DC7A4A" w:rsidRDefault="00DC7A4A" w:rsidP="00DC7A4A">
            <w:pPr>
              <w:spacing w:after="0" w:line="240" w:lineRule="auto"/>
              <w:jc w:val="center"/>
              <w:rPr>
                <w:rFonts w:ascii="Times New Roman" w:eastAsia="Times New Roman" w:hAnsi="Times New Roman" w:cs="Times New Roman"/>
                <w:sz w:val="24"/>
                <w:szCs w:val="24"/>
                <w:lang w:eastAsia="ru-RU"/>
              </w:rPr>
            </w:pPr>
          </w:p>
        </w:tc>
      </w:tr>
      <w:tr w:rsidR="00DC7A4A" w:rsidRPr="00DC7A4A" w:rsidTr="00FC19C9">
        <w:trPr>
          <w:trHeight w:hRule="exact" w:val="284"/>
        </w:trPr>
        <w:tc>
          <w:tcPr>
            <w:tcW w:w="4764" w:type="dxa"/>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Внешние габариты  (мм)</w:t>
            </w:r>
          </w:p>
        </w:tc>
        <w:tc>
          <w:tcPr>
            <w:tcW w:w="1418" w:type="dxa"/>
            <w:tcBorders>
              <w:right w:val="single" w:sz="4" w:space="0" w:color="auto"/>
            </w:tcBorders>
          </w:tcPr>
          <w:p w:rsidR="00DC7A4A" w:rsidRPr="00DC7A4A" w:rsidRDefault="00DC7A4A" w:rsidP="00DC7A4A">
            <w:pPr>
              <w:spacing w:after="0" w:line="240" w:lineRule="auto"/>
              <w:rPr>
                <w:rFonts w:ascii="Times New Roman" w:eastAsia="Times New Roman" w:hAnsi="Times New Roman" w:cs="Times New Roman"/>
                <w:sz w:val="24"/>
                <w:szCs w:val="24"/>
                <w:lang w:eastAsia="ru-RU"/>
              </w:rPr>
            </w:pP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-глубина</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400</w:t>
            </w: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-ширина  </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650</w:t>
            </w: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-высота  </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470</w:t>
            </w:r>
          </w:p>
        </w:tc>
      </w:tr>
      <w:tr w:rsidR="00DC7A4A" w:rsidRPr="00DC7A4A" w:rsidTr="00FC19C9">
        <w:trPr>
          <w:trHeight w:hRule="exact" w:val="284"/>
        </w:trPr>
        <w:tc>
          <w:tcPr>
            <w:tcW w:w="4764" w:type="dxa"/>
            <w:vAlign w:val="center"/>
          </w:tcPr>
          <w:p w:rsidR="00DC7A4A" w:rsidRPr="00DC7A4A" w:rsidRDefault="00DC7A4A" w:rsidP="00DC7A4A">
            <w:pPr>
              <w:spacing w:before="100" w:beforeAutospacing="1" w:after="240" w:line="240" w:lineRule="auto"/>
              <w:ind w:right="-474"/>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Внутренние размеры, 19”</w:t>
            </w:r>
          </w:p>
        </w:tc>
        <w:tc>
          <w:tcPr>
            <w:tcW w:w="1418" w:type="dxa"/>
            <w:tcBorders>
              <w:right w:val="single" w:sz="4" w:space="0" w:color="auto"/>
            </w:tcBorders>
            <w:vAlign w:val="center"/>
          </w:tcPr>
          <w:p w:rsidR="00DC7A4A" w:rsidRPr="00DC7A4A" w:rsidRDefault="00DC7A4A" w:rsidP="00DC7A4A">
            <w:pPr>
              <w:spacing w:before="100" w:beforeAutospacing="1" w:after="240" w:line="240" w:lineRule="auto"/>
              <w:rPr>
                <w:rFonts w:ascii="Times New Roman" w:eastAsia="Times New Roman" w:hAnsi="Times New Roman" w:cs="Times New Roman"/>
                <w:sz w:val="24"/>
                <w:szCs w:val="24"/>
                <w:lang w:val="en-US" w:eastAsia="ru-RU"/>
              </w:rPr>
            </w:pPr>
            <w:r w:rsidRPr="00DC7A4A">
              <w:rPr>
                <w:rFonts w:ascii="Times New Roman" w:eastAsia="Times New Roman" w:hAnsi="Times New Roman" w:cs="Times New Roman"/>
                <w:sz w:val="24"/>
                <w:szCs w:val="24"/>
                <w:lang w:eastAsia="ru-RU"/>
              </w:rPr>
              <w:t>9</w:t>
            </w:r>
            <w:r w:rsidRPr="00DC7A4A">
              <w:rPr>
                <w:rFonts w:ascii="Times New Roman" w:eastAsia="Times New Roman" w:hAnsi="Times New Roman" w:cs="Times New Roman"/>
                <w:sz w:val="24"/>
                <w:szCs w:val="24"/>
                <w:lang w:val="en-US" w:eastAsia="ru-RU"/>
              </w:rPr>
              <w:t>U</w:t>
            </w:r>
          </w:p>
        </w:tc>
      </w:tr>
    </w:tbl>
    <w:p w:rsidR="00DC7A4A" w:rsidRPr="00DC7A4A" w:rsidRDefault="00DC7A4A" w:rsidP="00DC7A4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Примерный вид шкафа приведен на рис.</w:t>
      </w:r>
      <w:r w:rsidR="00021AF1">
        <w:rPr>
          <w:rFonts w:ascii="Times New Roman" w:eastAsia="Times New Roman" w:hAnsi="Times New Roman" w:cs="Times New Roman"/>
          <w:sz w:val="24"/>
          <w:szCs w:val="24"/>
          <w:lang w:eastAsia="ru-RU"/>
        </w:rPr>
        <w:t>1</w:t>
      </w:r>
    </w:p>
    <w:p w:rsidR="00DC7A4A" w:rsidRPr="00DC7A4A" w:rsidRDefault="00DC7A4A" w:rsidP="00DC7A4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3.1.2.Корпус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3.1.3.Материал и исполнение корпуса шкафа должны быть вандалоустойчивыми.  </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3.1.4.Конструкция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3.1.5.Двери шкафов должны быть оснащены вандалозащищенными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трехригельных  замков с  диаметром  ригелей  более 13 мм, без  трехточечного  механизма). Возможность заказа замков с ключами для всех шкафов (один ключ открывает и закрывает замки всех шкафов).</w:t>
      </w:r>
    </w:p>
    <w:p w:rsidR="00DC7A4A" w:rsidRPr="00DC7A4A" w:rsidRDefault="00DC7A4A" w:rsidP="00DC7A4A">
      <w:p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3.1.6.Жесткость двери шкафа должна препятствовать ее деформации снаружи (скручивание, отгибание).</w:t>
      </w:r>
    </w:p>
    <w:p w:rsidR="00DC7A4A" w:rsidRPr="00DC7A4A" w:rsidRDefault="00DC7A4A" w:rsidP="00DC7A4A">
      <w:pPr>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3.1.7.Открывание двери должно обеспечиваться на угол не менее 110 градусов.</w:t>
      </w:r>
    </w:p>
    <w:p w:rsidR="00DC7A4A" w:rsidRPr="00DC7A4A" w:rsidRDefault="00DC7A4A" w:rsidP="00DC7A4A">
      <w:pPr>
        <w:tabs>
          <w:tab w:val="num"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3.1.8.Во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DC7A4A">
        <w:rPr>
          <w:rFonts w:ascii="Times New Roman" w:eastAsia="Times New Roman" w:hAnsi="Times New Roman" w:cs="Times New Roman"/>
          <w:spacing w:val="-5"/>
          <w:sz w:val="24"/>
          <w:szCs w:val="24"/>
          <w:lang w:eastAsia="ru-RU"/>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DC7A4A">
        <w:rPr>
          <w:rFonts w:ascii="Times New Roman" w:eastAsia="Times New Roman" w:hAnsi="Times New Roman" w:cs="Times New Roman"/>
          <w:sz w:val="24"/>
          <w:szCs w:val="24"/>
          <w:lang w:eastAsia="ru-RU"/>
        </w:rPr>
        <w:t>закрытыми съемными металлическими заглушками).</w:t>
      </w:r>
    </w:p>
    <w:p w:rsidR="00DC7A4A" w:rsidRPr="00DC7A4A" w:rsidRDefault="00DC7A4A" w:rsidP="00DC7A4A">
      <w:pPr>
        <w:tabs>
          <w:tab w:val="num" w:pos="0"/>
          <w:tab w:val="num"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3.1.9.Внутренние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3.1.10.На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3.1.11.Телекоммуникационный шкаф должен иметь сертификат соответствия или декларацию соответствия.</w:t>
      </w: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C7A4A" w:rsidRPr="00DC7A4A" w:rsidRDefault="00DC7A4A" w:rsidP="00DC7A4A">
      <w:pPr>
        <w:numPr>
          <w:ilvl w:val="0"/>
          <w:numId w:val="35"/>
        </w:numPr>
        <w:autoSpaceDE w:val="0"/>
        <w:autoSpaceDN w:val="0"/>
        <w:adjustRightInd w:val="0"/>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numPr>
          <w:ilvl w:val="1"/>
          <w:numId w:val="35"/>
        </w:numPr>
        <w:autoSpaceDE w:val="0"/>
        <w:autoSpaceDN w:val="0"/>
        <w:adjustRightInd w:val="0"/>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C7A4A">
        <w:rPr>
          <w:rFonts w:ascii="Times New Roman" w:eastAsia="Times New Roman" w:hAnsi="Times New Roman" w:cs="Times New Roman"/>
          <w:b/>
          <w:sz w:val="24"/>
          <w:szCs w:val="24"/>
          <w:lang w:eastAsia="ru-RU"/>
        </w:rPr>
        <w:t>3.2.Состав шкафа:</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3.2.1.Оптический кросс 19”, 1</w:t>
      </w:r>
      <w:r w:rsidRPr="00DC7A4A">
        <w:rPr>
          <w:rFonts w:ascii="Times New Roman" w:eastAsia="Times New Roman" w:hAnsi="Times New Roman" w:cs="Times New Roman"/>
          <w:sz w:val="24"/>
          <w:szCs w:val="24"/>
          <w:lang w:val="en-US" w:eastAsia="ru-RU"/>
        </w:rPr>
        <w:t>U</w:t>
      </w:r>
      <w:r w:rsidRPr="00DC7A4A">
        <w:rPr>
          <w:rFonts w:ascii="Times New Roman" w:eastAsia="Times New Roman" w:hAnsi="Times New Roman" w:cs="Times New Roman"/>
          <w:sz w:val="24"/>
          <w:szCs w:val="24"/>
          <w:lang w:eastAsia="ru-RU"/>
        </w:rPr>
        <w:t xml:space="preserve">, на 8 портов. Оптический кросс ШКОС-8 SC/UPC должен быть укомплектован сплайс-кассетой на 8 гильз, с 1 съёмной планкой на 8 портов и 1 планкой - заглушкой, пигтейлами и адаптерами </w:t>
      </w:r>
      <w:r w:rsidRPr="00DC7A4A">
        <w:rPr>
          <w:rFonts w:ascii="Times New Roman" w:eastAsia="Times New Roman" w:hAnsi="Times New Roman" w:cs="Times New Roman"/>
          <w:sz w:val="24"/>
          <w:szCs w:val="24"/>
          <w:lang w:val="en-US" w:eastAsia="ru-RU"/>
        </w:rPr>
        <w:t>SC</w:t>
      </w:r>
      <w:r w:rsidRPr="00DC7A4A">
        <w:rPr>
          <w:rFonts w:ascii="Times New Roman" w:eastAsia="Times New Roman" w:hAnsi="Times New Roman" w:cs="Times New Roman"/>
          <w:sz w:val="24"/>
          <w:szCs w:val="24"/>
          <w:lang w:eastAsia="ru-RU"/>
        </w:rPr>
        <w:t>/</w:t>
      </w:r>
      <w:r w:rsidRPr="00DC7A4A">
        <w:rPr>
          <w:rFonts w:ascii="Times New Roman" w:eastAsia="Times New Roman" w:hAnsi="Times New Roman" w:cs="Times New Roman"/>
          <w:sz w:val="24"/>
          <w:szCs w:val="24"/>
          <w:lang w:val="en-US" w:eastAsia="ru-RU"/>
        </w:rPr>
        <w:t>UPC</w:t>
      </w:r>
      <w:r w:rsidRPr="00DC7A4A">
        <w:rPr>
          <w:rFonts w:ascii="Times New Roman" w:eastAsia="Times New Roman" w:hAnsi="Times New Roman" w:cs="Times New Roman"/>
          <w:sz w:val="24"/>
          <w:szCs w:val="24"/>
          <w:lang w:eastAsia="ru-RU"/>
        </w:rPr>
        <w:t xml:space="preserve">. </w:t>
      </w:r>
      <w:r w:rsidRPr="00DC7A4A">
        <w:rPr>
          <w:rFonts w:ascii="Times New Roman" w:eastAsia="Times New Roman" w:hAnsi="Times New Roman" w:cs="Times New Roman"/>
          <w:color w:val="000000"/>
          <w:sz w:val="24"/>
          <w:szCs w:val="24"/>
          <w:lang w:eastAsia="ru-RU"/>
        </w:rPr>
        <w:t>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C7A4A">
        <w:rPr>
          <w:rFonts w:ascii="Times New Roman" w:eastAsia="Times New Roman" w:hAnsi="Times New Roman" w:cs="Times New Roman"/>
          <w:spacing w:val="-5"/>
          <w:sz w:val="24"/>
          <w:szCs w:val="24"/>
          <w:lang w:eastAsia="ru-RU"/>
        </w:rPr>
        <w:t>3.2.2.Монтажная DIN рейка.</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C7A4A">
        <w:rPr>
          <w:rFonts w:ascii="Times New Roman" w:eastAsia="Times New Roman" w:hAnsi="Times New Roman" w:cs="Times New Roman"/>
          <w:sz w:val="24"/>
          <w:szCs w:val="24"/>
          <w:lang w:eastAsia="ru-RU"/>
        </w:rPr>
        <w:t>3.2.3.Розетки с заземляющим контактом не менее 2 шт</w:t>
      </w:r>
      <w:r w:rsidRPr="00DC7A4A">
        <w:rPr>
          <w:rFonts w:ascii="Times New Roman" w:eastAsia="Times New Roman" w:hAnsi="Times New Roman" w:cs="Times New Roman"/>
          <w:color w:val="000000"/>
          <w:sz w:val="24"/>
          <w:szCs w:val="24"/>
          <w:lang w:eastAsia="ru-RU"/>
        </w:rPr>
        <w:t>.</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3.2.4.Автомат-выключатель (однополюсной) на 10 А – 1 шт.</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C7A4A">
        <w:rPr>
          <w:rFonts w:ascii="Times New Roman" w:eastAsia="Times New Roman" w:hAnsi="Times New Roman" w:cs="Times New Roman"/>
          <w:color w:val="000000"/>
          <w:sz w:val="24"/>
          <w:szCs w:val="24"/>
          <w:lang w:eastAsia="ru-RU"/>
        </w:rPr>
        <w:t xml:space="preserve">3.2.5.Резиновые манжеты для защиты волоконно-оптических кабелей и кабелей </w:t>
      </w:r>
      <w:r w:rsidRPr="00DC7A4A">
        <w:rPr>
          <w:rFonts w:ascii="Times New Roman" w:eastAsia="Times New Roman" w:hAnsi="Times New Roman" w:cs="Times New Roman"/>
          <w:color w:val="000000"/>
          <w:sz w:val="24"/>
          <w:szCs w:val="24"/>
          <w:lang w:val="en-US" w:eastAsia="ru-RU"/>
        </w:rPr>
        <w:t>FTP</w:t>
      </w:r>
      <w:r w:rsidRPr="00DC7A4A">
        <w:rPr>
          <w:rFonts w:ascii="Times New Roman" w:eastAsia="Times New Roman" w:hAnsi="Times New Roman" w:cs="Times New Roman"/>
          <w:color w:val="000000"/>
          <w:sz w:val="24"/>
          <w:szCs w:val="24"/>
          <w:lang w:eastAsia="ru-RU"/>
        </w:rPr>
        <w:t xml:space="preserve"> домовой распределительной сети.</w:t>
      </w:r>
    </w:p>
    <w:p w:rsid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3.2.6.Органайзер кабельный.</w:t>
      </w:r>
    </w:p>
    <w:p w:rsidR="00DC7A4A" w:rsidRPr="00DC7A4A" w:rsidRDefault="00DC7A4A" w:rsidP="00DC7A4A">
      <w:pPr>
        <w:tabs>
          <w:tab w:val="left" w:pos="426"/>
        </w:tabs>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DC7A4A" w:rsidRPr="00DC7A4A" w:rsidRDefault="00DC7A4A" w:rsidP="00DC7A4A">
      <w:pPr>
        <w:numPr>
          <w:ilvl w:val="0"/>
          <w:numId w:val="37"/>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numPr>
          <w:ilvl w:val="0"/>
          <w:numId w:val="37"/>
        </w:numPr>
        <w:tabs>
          <w:tab w:val="left" w:pos="-1134"/>
        </w:tabs>
        <w:spacing w:after="0" w:line="240" w:lineRule="auto"/>
        <w:ind w:left="0" w:firstLine="0"/>
        <w:jc w:val="both"/>
        <w:rPr>
          <w:rFonts w:ascii="Times New Roman" w:eastAsia="Times New Roman" w:hAnsi="Times New Roman" w:cs="Times New Roman"/>
          <w:b/>
          <w:vanish/>
          <w:sz w:val="24"/>
          <w:szCs w:val="24"/>
          <w:lang w:eastAsia="ru-RU"/>
        </w:rPr>
      </w:pPr>
    </w:p>
    <w:p w:rsidR="00DC7A4A" w:rsidRPr="00DC7A4A" w:rsidRDefault="00DC7A4A" w:rsidP="00DC7A4A">
      <w:pPr>
        <w:tabs>
          <w:tab w:val="left" w:pos="-1134"/>
        </w:tabs>
        <w:spacing w:after="0" w:line="240" w:lineRule="auto"/>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b/>
          <w:sz w:val="24"/>
          <w:szCs w:val="24"/>
          <w:lang w:eastAsia="ru-RU"/>
        </w:rPr>
        <w:t xml:space="preserve">3.3.Конструкционные особенности </w:t>
      </w:r>
    </w:p>
    <w:p w:rsidR="00DC7A4A" w:rsidRPr="00DC7A4A" w:rsidRDefault="00DC7A4A" w:rsidP="00DC7A4A">
      <w:pPr>
        <w:numPr>
          <w:ilvl w:val="0"/>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0"/>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1"/>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1"/>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1"/>
          <w:numId w:val="34"/>
        </w:numPr>
        <w:autoSpaceDE w:val="0"/>
        <w:autoSpaceDN w:val="0"/>
        <w:adjustRightInd w:val="0"/>
        <w:spacing w:after="0" w:line="240" w:lineRule="auto"/>
        <w:ind w:left="0" w:firstLine="0"/>
        <w:jc w:val="both"/>
        <w:rPr>
          <w:rFonts w:ascii="Times New Roman" w:eastAsia="Times New Roman" w:hAnsi="Times New Roman" w:cs="Times New Roman"/>
          <w:vanish/>
          <w:sz w:val="24"/>
          <w:szCs w:val="24"/>
          <w:lang w:eastAsia="ru-RU"/>
        </w:rPr>
      </w:pP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Конструкция шкафа должна обеспечивать свободный доступ для монтажа оборудования. </w:t>
      </w: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Покрытие должно гарантировать защиту элементов шкафа от сквозной коррозии. </w:t>
      </w: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Шкаф должен быть промаркирован фирменным логотипом ПАО «Башинформсвязь» в виде наклейки.  </w:t>
      </w: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Шкаф по типоразмерам должен обеспечивать размещение оборудования стоечного типа 19-ти дюймового стандарта.</w:t>
      </w: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Шкаф должен быть оборудован шиной заземления и необходимыми направляющими</w:t>
      </w:r>
      <w:r w:rsidRPr="00DC7A4A">
        <w:rPr>
          <w:rFonts w:ascii="Times New Roman" w:eastAsia="Times New Roman" w:hAnsi="Times New Roman" w:cs="Times New Roman"/>
          <w:spacing w:val="-4"/>
          <w:sz w:val="24"/>
          <w:szCs w:val="24"/>
          <w:lang w:eastAsia="ru-RU"/>
        </w:rPr>
        <w:t xml:space="preserve">  либо кабель-каналами, обеспечивающими прокладку всех внутренних кабелей с технологическим запасом.</w:t>
      </w: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Конструкция шкафа должна предусматривать внутренние элементы крепления позволяющие  размещать коммутаторы доступа, патч-панели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DC7A4A">
        <w:rPr>
          <w:rFonts w:ascii="Courier New" w:eastAsia="Times New Roman" w:hAnsi="Courier New" w:cs="Courier New"/>
          <w:color w:val="000000"/>
          <w:sz w:val="24"/>
          <w:szCs w:val="24"/>
          <w:lang w:eastAsia="ru-RU"/>
        </w:rPr>
        <w:t> </w:t>
      </w:r>
      <w:r w:rsidRPr="00DC7A4A">
        <w:rPr>
          <w:rFonts w:ascii="Times New Roman" w:eastAsia="Times New Roman" w:hAnsi="Times New Roman" w:cs="Times New Roman"/>
          <w:sz w:val="24"/>
          <w:szCs w:val="24"/>
          <w:lang w:eastAsia="ru-RU"/>
        </w:rPr>
        <w:t xml:space="preserve">Дверь шкафа должна быть с ребрами жесткости и оснащена   трехригельным   </w:t>
      </w:r>
      <w:r w:rsidR="00FC19C9" w:rsidRPr="00DC7A4A">
        <w:rPr>
          <w:rFonts w:ascii="Times New Roman" w:eastAsia="Times New Roman" w:hAnsi="Times New Roman" w:cs="Times New Roman"/>
          <w:sz w:val="24"/>
          <w:szCs w:val="24"/>
          <w:lang w:eastAsia="ru-RU"/>
        </w:rPr>
        <w:t>сувальдным замком врезного</w:t>
      </w:r>
      <w:r w:rsidRPr="00DC7A4A">
        <w:rPr>
          <w:rFonts w:ascii="Times New Roman" w:eastAsia="Times New Roman" w:hAnsi="Times New Roman" w:cs="Times New Roman"/>
          <w:sz w:val="24"/>
          <w:szCs w:val="24"/>
          <w:lang w:eastAsia="ru-RU"/>
        </w:rPr>
        <w:t xml:space="preserve"> типа. </w:t>
      </w:r>
    </w:p>
    <w:p w:rsidR="00DC7A4A" w:rsidRPr="00DC7A4A" w:rsidRDefault="00DC7A4A" w:rsidP="00DC7A4A">
      <w:pPr>
        <w:numPr>
          <w:ilvl w:val="2"/>
          <w:numId w:val="34"/>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DC7A4A" w:rsidRPr="00DC7A4A" w:rsidRDefault="00DC7A4A" w:rsidP="00DC7A4A">
      <w:pPr>
        <w:numPr>
          <w:ilvl w:val="2"/>
          <w:numId w:val="34"/>
        </w:numPr>
        <w:shd w:val="clear" w:color="auto" w:fill="FFFFFF"/>
        <w:spacing w:after="0" w:line="240" w:lineRule="auto"/>
        <w:ind w:left="0" w:firstLine="0"/>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spacing w:val="-5"/>
          <w:sz w:val="24"/>
          <w:szCs w:val="24"/>
          <w:lang w:eastAsia="ru-RU"/>
        </w:rPr>
        <w:t xml:space="preserve">На задней стенке предусмотреть монтажные </w:t>
      </w:r>
      <w:r w:rsidR="00FC19C9" w:rsidRPr="00DC7A4A">
        <w:rPr>
          <w:rFonts w:ascii="Times New Roman" w:eastAsia="Times New Roman" w:hAnsi="Times New Roman" w:cs="Times New Roman"/>
          <w:spacing w:val="-5"/>
          <w:sz w:val="24"/>
          <w:szCs w:val="24"/>
          <w:lang w:eastAsia="ru-RU"/>
        </w:rPr>
        <w:t>отверстия 4</w:t>
      </w:r>
      <w:r w:rsidRPr="00DC7A4A">
        <w:rPr>
          <w:rFonts w:ascii="Times New Roman" w:eastAsia="Times New Roman" w:hAnsi="Times New Roman" w:cs="Times New Roman"/>
          <w:spacing w:val="-5"/>
          <w:sz w:val="24"/>
          <w:szCs w:val="24"/>
          <w:lang w:eastAsia="ru-RU"/>
        </w:rPr>
        <w:t xml:space="preserve"> шт для крепления шкафа на плоской поверхности. </w:t>
      </w:r>
      <w:r w:rsidR="00FC19C9" w:rsidRPr="00DC7A4A">
        <w:rPr>
          <w:rFonts w:ascii="Times New Roman" w:eastAsia="Times New Roman" w:hAnsi="Times New Roman" w:cs="Times New Roman"/>
          <w:spacing w:val="-5"/>
          <w:sz w:val="24"/>
          <w:szCs w:val="24"/>
          <w:lang w:eastAsia="ru-RU"/>
        </w:rPr>
        <w:t>Диаметр отверстий</w:t>
      </w:r>
      <w:r w:rsidRPr="00DC7A4A">
        <w:rPr>
          <w:rFonts w:ascii="Times New Roman" w:eastAsia="Times New Roman" w:hAnsi="Times New Roman" w:cs="Times New Roman"/>
          <w:spacing w:val="-5"/>
          <w:sz w:val="24"/>
          <w:szCs w:val="24"/>
          <w:lang w:eastAsia="ru-RU"/>
        </w:rPr>
        <w:t xml:space="preserve"> 25 мм с </w:t>
      </w:r>
      <w:r w:rsidR="00FC19C9" w:rsidRPr="00DC7A4A">
        <w:rPr>
          <w:rFonts w:ascii="Times New Roman" w:eastAsia="Times New Roman" w:hAnsi="Times New Roman" w:cs="Times New Roman"/>
          <w:spacing w:val="-5"/>
          <w:sz w:val="24"/>
          <w:szCs w:val="24"/>
          <w:lang w:eastAsia="ru-RU"/>
        </w:rPr>
        <w:t>переходом в</w:t>
      </w:r>
      <w:r w:rsidRPr="00DC7A4A">
        <w:rPr>
          <w:rFonts w:ascii="Times New Roman" w:eastAsia="Times New Roman" w:hAnsi="Times New Roman" w:cs="Times New Roman"/>
          <w:spacing w:val="-5"/>
          <w:sz w:val="24"/>
          <w:szCs w:val="24"/>
          <w:lang w:eastAsia="ru-RU"/>
        </w:rPr>
        <w:t xml:space="preserve"> верхней части на 10мм (для крепления анкерными болтами к стене). Предусмотреть н</w:t>
      </w:r>
      <w:r w:rsidRPr="00DC7A4A">
        <w:rPr>
          <w:rFonts w:ascii="Times New Roman" w:eastAsia="Times New Roman" w:hAnsi="Times New Roman" w:cs="Times New Roman"/>
          <w:sz w:val="24"/>
          <w:szCs w:val="24"/>
          <w:lang w:eastAsia="ru-RU"/>
        </w:rPr>
        <w:t>аличие усиливающих конструктивных элементов («усиливающие площадки») в местах крепления ТШ к плоской поверхности.</w:t>
      </w:r>
    </w:p>
    <w:p w:rsidR="00DC7A4A" w:rsidRPr="00DC7A4A" w:rsidRDefault="00DC7A4A" w:rsidP="00DC7A4A">
      <w:pPr>
        <w:numPr>
          <w:ilvl w:val="2"/>
          <w:numId w:val="34"/>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ru-RU"/>
        </w:rPr>
      </w:pPr>
      <w:r w:rsidRPr="00DC7A4A">
        <w:rPr>
          <w:rFonts w:ascii="Times New Roman" w:eastAsia="Times New Roman" w:hAnsi="Times New Roman" w:cs="Times New Roman"/>
          <w:sz w:val="24"/>
          <w:szCs w:val="24"/>
          <w:lang w:eastAsia="ru-RU"/>
        </w:rPr>
        <w:t xml:space="preserve"> </w:t>
      </w:r>
      <w:r w:rsidR="00FC19C9" w:rsidRPr="00DC7A4A">
        <w:rPr>
          <w:rFonts w:ascii="Times New Roman" w:eastAsia="Times New Roman" w:hAnsi="Times New Roman" w:cs="Times New Roman"/>
          <w:sz w:val="24"/>
          <w:szCs w:val="24"/>
          <w:lang w:eastAsia="ru-RU"/>
        </w:rPr>
        <w:t>Внутри корпуса</w:t>
      </w:r>
      <w:r w:rsidRPr="00DC7A4A">
        <w:rPr>
          <w:rFonts w:ascii="Times New Roman" w:eastAsia="Times New Roman" w:hAnsi="Times New Roman" w:cs="Times New Roman"/>
          <w:sz w:val="24"/>
          <w:szCs w:val="24"/>
          <w:lang w:eastAsia="ru-RU"/>
        </w:rPr>
        <w:t xml:space="preserve"> шкафа должна быть предусмотрена точка заземления подключения (болт </w:t>
      </w:r>
      <w:r w:rsidRPr="00DC7A4A">
        <w:rPr>
          <w:rFonts w:ascii="Times New Roman" w:eastAsia="Times New Roman" w:hAnsi="Times New Roman" w:cs="Times New Roman"/>
          <w:color w:val="000000" w:themeColor="text1"/>
          <w:sz w:val="24"/>
          <w:szCs w:val="24"/>
          <w:lang w:eastAsia="ru-RU"/>
        </w:rPr>
        <w:t xml:space="preserve">М6 с шайбами не менее 2-х шт и одной гайкой М6), доступ к точке не должен быть затруднен. Должна быть металлосвязь между шиной </w:t>
      </w:r>
      <w:r w:rsidR="00FC19C9" w:rsidRPr="00DC7A4A">
        <w:rPr>
          <w:rFonts w:ascii="Times New Roman" w:eastAsia="Times New Roman" w:hAnsi="Times New Roman" w:cs="Times New Roman"/>
          <w:color w:val="000000" w:themeColor="text1"/>
          <w:sz w:val="24"/>
          <w:szCs w:val="24"/>
          <w:lang w:eastAsia="ru-RU"/>
        </w:rPr>
        <w:t>заземления корпусом</w:t>
      </w:r>
      <w:r w:rsidRPr="00DC7A4A">
        <w:rPr>
          <w:rFonts w:ascii="Times New Roman" w:eastAsia="Times New Roman" w:hAnsi="Times New Roman" w:cs="Times New Roman"/>
          <w:color w:val="000000" w:themeColor="text1"/>
          <w:sz w:val="24"/>
          <w:szCs w:val="24"/>
          <w:lang w:eastAsia="ru-RU"/>
        </w:rPr>
        <w:t xml:space="preserve"> и дверью шкафа.</w:t>
      </w:r>
    </w:p>
    <w:p w:rsidR="00DC7A4A" w:rsidRPr="00DC7A4A" w:rsidRDefault="00DC7A4A" w:rsidP="00DC7A4A">
      <w:pPr>
        <w:shd w:val="clear" w:color="auto" w:fill="FFFFFF"/>
        <w:spacing w:after="0" w:line="240" w:lineRule="auto"/>
        <w:ind w:left="1418"/>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DC7A4A">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0053E800" wp14:editId="2DF7F914">
            <wp:simplePos x="0" y="0"/>
            <wp:positionH relativeFrom="column">
              <wp:posOffset>1226185</wp:posOffset>
            </wp:positionH>
            <wp:positionV relativeFrom="paragraph">
              <wp:posOffset>31750</wp:posOffset>
            </wp:positionV>
            <wp:extent cx="3213735" cy="1844040"/>
            <wp:effectExtent l="19050" t="0" r="5715" b="0"/>
            <wp:wrapNone/>
            <wp:docPr id="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2"/>
                    <a:srcRect/>
                    <a:stretch>
                      <a:fillRect/>
                    </a:stretch>
                  </pic:blipFill>
                  <pic:spPr bwMode="auto">
                    <a:xfrm>
                      <a:off x="0" y="0"/>
                      <a:ext cx="3213735" cy="1844040"/>
                    </a:xfrm>
                    <a:prstGeom prst="rect">
                      <a:avLst/>
                    </a:prstGeom>
                    <a:noFill/>
                  </pic:spPr>
                </pic:pic>
              </a:graphicData>
            </a:graphic>
          </wp:anchor>
        </w:drawing>
      </w:r>
      <w:r w:rsidRPr="00DC7A4A">
        <w:rPr>
          <w:rFonts w:ascii="Times New Roman" w:eastAsia="Times New Roman" w:hAnsi="Times New Roman" w:cs="Times New Roman"/>
          <w:sz w:val="24"/>
          <w:szCs w:val="24"/>
          <w:lang w:eastAsia="ru-RU"/>
        </w:rPr>
        <w:tab/>
      </w:r>
    </w:p>
    <w:p w:rsidR="00DC7A4A" w:rsidRPr="00DC7A4A" w:rsidRDefault="00DC7A4A" w:rsidP="00DC7A4A">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r w:rsidRPr="00DC7A4A">
        <w:rPr>
          <w:rFonts w:ascii="Times New Roman" w:eastAsia="Times New Roman" w:hAnsi="Times New Roman" w:cs="Times New Roman"/>
          <w:sz w:val="24"/>
          <w:szCs w:val="24"/>
          <w:lang w:eastAsia="ru-RU"/>
        </w:rPr>
        <w:t>Рис.</w:t>
      </w:r>
      <w:r w:rsidR="00021AF1">
        <w:rPr>
          <w:rFonts w:ascii="Times New Roman" w:eastAsia="Times New Roman" w:hAnsi="Times New Roman" w:cs="Times New Roman"/>
          <w:sz w:val="24"/>
          <w:szCs w:val="24"/>
          <w:lang w:eastAsia="ru-RU"/>
        </w:rPr>
        <w:t>1</w:t>
      </w:r>
      <w:r w:rsidRPr="00DC7A4A">
        <w:rPr>
          <w:rFonts w:ascii="Times New Roman" w:eastAsia="Times New Roman" w:hAnsi="Times New Roman" w:cs="Times New Roman"/>
          <w:sz w:val="24"/>
          <w:szCs w:val="24"/>
          <w:lang w:eastAsia="ru-RU"/>
        </w:rPr>
        <w:t xml:space="preserve"> Примерный вид шкафа (размеры указаны в таблице №1)  </w:t>
      </w: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FC19C9" w:rsidRPr="00FC19C9" w:rsidRDefault="00FC19C9" w:rsidP="00FC19C9">
      <w:pPr>
        <w:spacing w:after="0" w:line="240" w:lineRule="auto"/>
        <w:rPr>
          <w:rFonts w:ascii="Times New Roman" w:eastAsia="Times New Roman" w:hAnsi="Times New Roman" w:cs="Times New Roman"/>
          <w:sz w:val="24"/>
          <w:szCs w:val="24"/>
          <w:lang w:eastAsia="ru-RU"/>
        </w:rPr>
      </w:pPr>
    </w:p>
    <w:p w:rsidR="00FC19C9" w:rsidRPr="00FC19C9" w:rsidRDefault="00FC19C9" w:rsidP="00FC19C9">
      <w:pPr>
        <w:spacing w:after="0" w:line="240" w:lineRule="auto"/>
        <w:jc w:val="center"/>
        <w:rPr>
          <w:rFonts w:ascii="Times New Roman" w:eastAsia="Times New Roman" w:hAnsi="Times New Roman" w:cs="Times New Roman"/>
          <w:b/>
          <w:sz w:val="24"/>
          <w:szCs w:val="24"/>
          <w:lang w:eastAsia="ru-RU"/>
        </w:rPr>
      </w:pPr>
      <w:r w:rsidRPr="00FC19C9">
        <w:rPr>
          <w:rFonts w:ascii="Times New Roman" w:eastAsia="Times New Roman" w:hAnsi="Times New Roman" w:cs="Times New Roman"/>
          <w:b/>
          <w:sz w:val="24"/>
          <w:szCs w:val="24"/>
          <w:lang w:eastAsia="ru-RU"/>
        </w:rPr>
        <w:t>ТЕХНИЧЕСКИЕ ТРЕБОВАНИЯ К</w:t>
      </w:r>
    </w:p>
    <w:p w:rsidR="00FC19C9" w:rsidRPr="00FC19C9" w:rsidRDefault="00FC19C9" w:rsidP="00FC19C9">
      <w:pPr>
        <w:spacing w:after="0" w:line="240" w:lineRule="auto"/>
        <w:jc w:val="center"/>
        <w:rPr>
          <w:rFonts w:ascii="Times New Roman" w:eastAsia="Times New Roman" w:hAnsi="Times New Roman" w:cs="Times New Roman"/>
          <w:b/>
          <w:sz w:val="24"/>
          <w:szCs w:val="24"/>
          <w:lang w:eastAsia="ru-RU"/>
        </w:rPr>
      </w:pPr>
      <w:r w:rsidRPr="00FC19C9">
        <w:rPr>
          <w:rFonts w:ascii="Times New Roman" w:eastAsia="Times New Roman" w:hAnsi="Times New Roman" w:cs="Times New Roman"/>
          <w:b/>
          <w:sz w:val="24"/>
          <w:szCs w:val="24"/>
          <w:lang w:eastAsia="ru-RU"/>
        </w:rPr>
        <w:t>ТЕЛЕКОММУНИКАЦИОННОМУ ШКАФУ 15U</w:t>
      </w:r>
    </w:p>
    <w:p w:rsidR="00FC19C9" w:rsidRPr="00FC19C9" w:rsidRDefault="00FC19C9" w:rsidP="00FC19C9">
      <w:pPr>
        <w:spacing w:after="0" w:line="240" w:lineRule="auto"/>
        <w:rPr>
          <w:rFonts w:ascii="Times New Roman" w:eastAsia="Times New Roman" w:hAnsi="Times New Roman" w:cs="Times New Roman"/>
          <w:sz w:val="24"/>
          <w:szCs w:val="24"/>
          <w:lang w:eastAsia="ru-RU"/>
        </w:rPr>
      </w:pPr>
    </w:p>
    <w:p w:rsidR="00FC19C9" w:rsidRPr="00FC19C9" w:rsidRDefault="00FC19C9" w:rsidP="00FC19C9">
      <w:pPr>
        <w:keepNext/>
        <w:numPr>
          <w:ilvl w:val="0"/>
          <w:numId w:val="44"/>
        </w:numPr>
        <w:spacing w:before="360" w:after="60" w:line="240" w:lineRule="auto"/>
        <w:jc w:val="both"/>
        <w:outlineLvl w:val="0"/>
        <w:rPr>
          <w:rFonts w:ascii="Times New Roman" w:eastAsia="Times New Roman" w:hAnsi="Times New Roman" w:cs="Times New Roman"/>
          <w:b/>
          <w:bCs/>
          <w:kern w:val="32"/>
          <w:sz w:val="24"/>
          <w:szCs w:val="24"/>
          <w:lang w:eastAsia="ru-RU"/>
        </w:rPr>
      </w:pPr>
      <w:r w:rsidRPr="00FC19C9">
        <w:rPr>
          <w:rFonts w:ascii="Times New Roman" w:eastAsia="Times New Roman" w:hAnsi="Times New Roman" w:cs="Times New Roman"/>
          <w:b/>
          <w:bCs/>
          <w:kern w:val="32"/>
          <w:sz w:val="24"/>
          <w:szCs w:val="24"/>
          <w:lang w:eastAsia="ru-RU"/>
        </w:rPr>
        <w:t>Назначение.</w:t>
      </w:r>
    </w:p>
    <w:p w:rsidR="00FC19C9" w:rsidRPr="00FC19C9" w:rsidRDefault="00FC19C9" w:rsidP="00FC19C9">
      <w:pPr>
        <w:spacing w:after="0" w:line="240" w:lineRule="auto"/>
        <w:ind w:firstLine="426"/>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Настоящий документ содержит информацию о технических требованиях к телекоммуникационным шкафам узлов доступа сетей  </w:t>
      </w:r>
      <w:r w:rsidRPr="00FC19C9">
        <w:rPr>
          <w:rFonts w:ascii="Times New Roman" w:eastAsia="Times New Roman" w:hAnsi="Times New Roman" w:cs="Times New Roman"/>
          <w:sz w:val="24"/>
          <w:szCs w:val="24"/>
          <w:lang w:val="en-US" w:eastAsia="ru-RU"/>
        </w:rPr>
        <w:t>FTTB</w:t>
      </w:r>
      <w:r w:rsidRPr="00FC19C9">
        <w:rPr>
          <w:rFonts w:ascii="Times New Roman" w:eastAsia="Times New Roman" w:hAnsi="Times New Roman" w:cs="Times New Roman"/>
          <w:sz w:val="24"/>
          <w:szCs w:val="24"/>
          <w:lang w:eastAsia="ru-RU"/>
        </w:rPr>
        <w:t>, КТВ.</w:t>
      </w:r>
    </w:p>
    <w:p w:rsidR="00FC19C9" w:rsidRPr="00FC19C9" w:rsidRDefault="00FC19C9" w:rsidP="00FC19C9">
      <w:pPr>
        <w:keepNext/>
        <w:numPr>
          <w:ilvl w:val="0"/>
          <w:numId w:val="44"/>
        </w:numPr>
        <w:spacing w:before="360" w:after="60" w:line="240" w:lineRule="auto"/>
        <w:jc w:val="both"/>
        <w:outlineLvl w:val="0"/>
        <w:rPr>
          <w:rFonts w:ascii="Times New Roman" w:eastAsia="Times New Roman" w:hAnsi="Times New Roman" w:cs="Times New Roman"/>
          <w:b/>
          <w:bCs/>
          <w:kern w:val="32"/>
          <w:sz w:val="24"/>
          <w:szCs w:val="24"/>
          <w:lang w:eastAsia="ru-RU"/>
        </w:rPr>
      </w:pPr>
      <w:bookmarkStart w:id="135" w:name="_Toc109614056"/>
      <w:bookmarkStart w:id="136" w:name="_Toc368042814"/>
      <w:bookmarkStart w:id="137" w:name="_Toc369516730"/>
      <w:r w:rsidRPr="00FC19C9">
        <w:rPr>
          <w:rFonts w:ascii="Times New Roman" w:eastAsia="Times New Roman" w:hAnsi="Times New Roman" w:cs="Times New Roman"/>
          <w:b/>
          <w:bCs/>
          <w:kern w:val="32"/>
          <w:sz w:val="24"/>
          <w:szCs w:val="24"/>
          <w:lang w:eastAsia="ru-RU"/>
        </w:rPr>
        <w:t>Термины, определения</w:t>
      </w:r>
      <w:bookmarkEnd w:id="135"/>
      <w:r w:rsidRPr="00FC19C9">
        <w:rPr>
          <w:rFonts w:ascii="Times New Roman" w:eastAsia="Times New Roman" w:hAnsi="Times New Roman" w:cs="Times New Roman"/>
          <w:b/>
          <w:bCs/>
          <w:kern w:val="32"/>
          <w:sz w:val="24"/>
          <w:szCs w:val="24"/>
          <w:lang w:eastAsia="ru-RU"/>
        </w:rPr>
        <w:t xml:space="preserve"> и сокращения</w:t>
      </w:r>
      <w:bookmarkEnd w:id="136"/>
      <w:bookmarkEnd w:id="137"/>
    </w:p>
    <w:p w:rsidR="00FC19C9" w:rsidRPr="00FC19C9" w:rsidRDefault="00FC19C9" w:rsidP="00FC19C9">
      <w:pPr>
        <w:spacing w:after="0" w:line="240" w:lineRule="auto"/>
        <w:ind w:firstLine="426"/>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В настоящем документе используются следующие сокращения:</w:t>
      </w:r>
    </w:p>
    <w:tbl>
      <w:tblPr>
        <w:tblW w:w="10080" w:type="dxa"/>
        <w:tblInd w:w="108" w:type="dxa"/>
        <w:tblLayout w:type="fixed"/>
        <w:tblLook w:val="01E0" w:firstRow="1" w:lastRow="1" w:firstColumn="1" w:lastColumn="1" w:noHBand="0" w:noVBand="0"/>
      </w:tblPr>
      <w:tblGrid>
        <w:gridCol w:w="1564"/>
        <w:gridCol w:w="236"/>
        <w:gridCol w:w="8280"/>
      </w:tblGrid>
      <w:tr w:rsidR="00FC19C9" w:rsidRPr="00FC19C9" w:rsidTr="00FC19C9">
        <w:tc>
          <w:tcPr>
            <w:tcW w:w="1564"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p>
        </w:tc>
        <w:tc>
          <w:tcPr>
            <w:tcW w:w="236"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p>
        </w:tc>
        <w:tc>
          <w:tcPr>
            <w:tcW w:w="8280" w:type="dxa"/>
          </w:tcPr>
          <w:p w:rsidR="00FC19C9" w:rsidRPr="00FC19C9" w:rsidRDefault="00FC19C9" w:rsidP="00FC19C9">
            <w:pPr>
              <w:spacing w:after="0" w:line="240" w:lineRule="auto"/>
              <w:rPr>
                <w:rFonts w:ascii="Times New Roman" w:eastAsia="Times New Roman" w:hAnsi="Times New Roman" w:cs="Times New Roman"/>
                <w:sz w:val="24"/>
                <w:szCs w:val="24"/>
                <w:lang w:eastAsia="ru-RU"/>
              </w:rPr>
            </w:pPr>
          </w:p>
        </w:tc>
      </w:tr>
      <w:tr w:rsidR="00FC19C9" w:rsidRPr="00FC19C9" w:rsidTr="00FC19C9">
        <w:tc>
          <w:tcPr>
            <w:tcW w:w="1564"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КТВ</w:t>
            </w:r>
          </w:p>
        </w:tc>
        <w:tc>
          <w:tcPr>
            <w:tcW w:w="236"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w:t>
            </w:r>
          </w:p>
        </w:tc>
        <w:tc>
          <w:tcPr>
            <w:tcW w:w="8280" w:type="dxa"/>
          </w:tcPr>
          <w:p w:rsidR="00FC19C9" w:rsidRPr="00FC19C9" w:rsidRDefault="00FC19C9" w:rsidP="00FC19C9">
            <w:pPr>
              <w:spacing w:after="0" w:line="240" w:lineRule="auto"/>
              <w:rPr>
                <w:rFonts w:ascii="Times New Roman" w:eastAsia="Times New Roman" w:hAnsi="Times New Roman" w:cs="Times New Roman"/>
                <w:sz w:val="24"/>
                <w:szCs w:val="24"/>
                <w:lang w:eastAsia="ru-RU"/>
              </w:rPr>
            </w:pPr>
            <w:r w:rsidRPr="00FC19C9">
              <w:rPr>
                <w:rFonts w:ascii="Times New Roman" w:eastAsia="Times New Roman" w:hAnsi="Times New Roman" w:cs="Times New Roman"/>
                <w:bCs/>
                <w:sz w:val="24"/>
                <w:szCs w:val="24"/>
                <w:lang w:eastAsia="ru-RU"/>
              </w:rPr>
              <w:t>Кабельное телевидение;</w:t>
            </w:r>
          </w:p>
        </w:tc>
      </w:tr>
      <w:tr w:rsidR="00FC19C9" w:rsidRPr="00FC19C9" w:rsidTr="00FC19C9">
        <w:tc>
          <w:tcPr>
            <w:tcW w:w="1564"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ТШ</w:t>
            </w:r>
          </w:p>
        </w:tc>
        <w:tc>
          <w:tcPr>
            <w:tcW w:w="236"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w:t>
            </w:r>
          </w:p>
        </w:tc>
        <w:tc>
          <w:tcPr>
            <w:tcW w:w="8280" w:type="dxa"/>
          </w:tcPr>
          <w:p w:rsidR="00FC19C9" w:rsidRPr="00FC19C9" w:rsidRDefault="00FC19C9" w:rsidP="00FC19C9">
            <w:pPr>
              <w:spacing w:after="0" w:line="240" w:lineRule="auto"/>
              <w:rPr>
                <w:rFonts w:ascii="Times New Roman" w:eastAsia="Times New Roman" w:hAnsi="Times New Roman" w:cs="Times New Roman"/>
                <w:bCs/>
                <w:sz w:val="24"/>
                <w:szCs w:val="24"/>
                <w:lang w:val="en-US" w:eastAsia="ru-RU"/>
              </w:rPr>
            </w:pPr>
            <w:r w:rsidRPr="00FC19C9">
              <w:rPr>
                <w:rFonts w:ascii="Times New Roman" w:eastAsia="Times New Roman" w:hAnsi="Times New Roman" w:cs="Times New Roman"/>
                <w:bCs/>
                <w:sz w:val="24"/>
                <w:szCs w:val="24"/>
                <w:lang w:eastAsia="ru-RU"/>
              </w:rPr>
              <w:t>Телекоммуникационный шкаф</w:t>
            </w:r>
            <w:r w:rsidRPr="00FC19C9">
              <w:rPr>
                <w:rFonts w:ascii="Times New Roman" w:eastAsia="Times New Roman" w:hAnsi="Times New Roman" w:cs="Times New Roman"/>
                <w:bCs/>
                <w:sz w:val="24"/>
                <w:szCs w:val="24"/>
                <w:lang w:val="en-US" w:eastAsia="ru-RU"/>
              </w:rPr>
              <w:t>;</w:t>
            </w:r>
          </w:p>
        </w:tc>
      </w:tr>
      <w:tr w:rsidR="00FC19C9" w:rsidRPr="00FC19C9" w:rsidTr="00FC19C9">
        <w:tc>
          <w:tcPr>
            <w:tcW w:w="1564" w:type="dxa"/>
          </w:tcPr>
          <w:p w:rsidR="00FC19C9" w:rsidRPr="00FC19C9" w:rsidRDefault="00FC19C9" w:rsidP="00FC19C9">
            <w:pPr>
              <w:spacing w:after="0" w:line="240" w:lineRule="auto"/>
              <w:jc w:val="both"/>
              <w:rPr>
                <w:rFonts w:ascii="Times New Roman" w:eastAsia="Times New Roman" w:hAnsi="Times New Roman" w:cs="Times New Roman"/>
                <w:sz w:val="24"/>
                <w:szCs w:val="24"/>
                <w:lang w:val="en-US" w:eastAsia="ru-RU"/>
              </w:rPr>
            </w:pPr>
            <w:r w:rsidRPr="00FC19C9">
              <w:rPr>
                <w:rFonts w:ascii="Times New Roman" w:eastAsia="Times New Roman" w:hAnsi="Times New Roman" w:cs="Times New Roman"/>
                <w:sz w:val="24"/>
                <w:szCs w:val="24"/>
                <w:lang w:val="en-US" w:eastAsia="ru-RU"/>
              </w:rPr>
              <w:t>FTTB</w:t>
            </w:r>
          </w:p>
        </w:tc>
        <w:tc>
          <w:tcPr>
            <w:tcW w:w="236" w:type="dxa"/>
          </w:tcPr>
          <w:p w:rsidR="00FC19C9" w:rsidRPr="00FC19C9" w:rsidRDefault="00FC19C9" w:rsidP="00FC19C9">
            <w:pPr>
              <w:spacing w:after="0" w:line="240" w:lineRule="auto"/>
              <w:jc w:val="both"/>
              <w:rPr>
                <w:rFonts w:ascii="Times New Roman" w:eastAsia="Times New Roman" w:hAnsi="Times New Roman" w:cs="Times New Roman"/>
                <w:sz w:val="24"/>
                <w:szCs w:val="24"/>
                <w:lang w:val="en-US" w:eastAsia="ru-RU"/>
              </w:rPr>
            </w:pPr>
            <w:r w:rsidRPr="00FC19C9">
              <w:rPr>
                <w:rFonts w:ascii="Times New Roman" w:eastAsia="Times New Roman" w:hAnsi="Times New Roman" w:cs="Times New Roman"/>
                <w:sz w:val="24"/>
                <w:szCs w:val="24"/>
                <w:lang w:val="en-US" w:eastAsia="ru-RU"/>
              </w:rPr>
              <w:t>-</w:t>
            </w:r>
          </w:p>
        </w:tc>
        <w:tc>
          <w:tcPr>
            <w:tcW w:w="8280" w:type="dxa"/>
          </w:tcPr>
          <w:p w:rsidR="00FC19C9" w:rsidRPr="00FC19C9" w:rsidRDefault="00FC19C9" w:rsidP="00FC19C9">
            <w:pPr>
              <w:spacing w:after="0" w:line="240" w:lineRule="auto"/>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val="en-US" w:eastAsia="ru-RU"/>
              </w:rPr>
              <w:t>Fiber</w:t>
            </w:r>
            <w:r w:rsidRPr="00FC19C9">
              <w:rPr>
                <w:rFonts w:ascii="Times New Roman" w:eastAsia="Times New Roman" w:hAnsi="Times New Roman" w:cs="Times New Roman"/>
                <w:sz w:val="24"/>
                <w:szCs w:val="24"/>
                <w:lang w:eastAsia="ru-RU"/>
              </w:rPr>
              <w:t xml:space="preserve"> </w:t>
            </w:r>
            <w:r w:rsidRPr="00FC19C9">
              <w:rPr>
                <w:rFonts w:ascii="Times New Roman" w:eastAsia="Times New Roman" w:hAnsi="Times New Roman" w:cs="Times New Roman"/>
                <w:sz w:val="24"/>
                <w:szCs w:val="24"/>
                <w:lang w:val="en-US" w:eastAsia="ru-RU"/>
              </w:rPr>
              <w:t>to</w:t>
            </w:r>
            <w:r w:rsidRPr="00FC19C9">
              <w:rPr>
                <w:rFonts w:ascii="Times New Roman" w:eastAsia="Times New Roman" w:hAnsi="Times New Roman" w:cs="Times New Roman"/>
                <w:sz w:val="24"/>
                <w:szCs w:val="24"/>
                <w:lang w:eastAsia="ru-RU"/>
              </w:rPr>
              <w:t xml:space="preserve"> </w:t>
            </w:r>
            <w:r w:rsidRPr="00FC19C9">
              <w:rPr>
                <w:rFonts w:ascii="Times New Roman" w:eastAsia="Times New Roman" w:hAnsi="Times New Roman" w:cs="Times New Roman"/>
                <w:sz w:val="24"/>
                <w:szCs w:val="24"/>
                <w:lang w:val="en-US" w:eastAsia="ru-RU"/>
              </w:rPr>
              <w:t>the</w:t>
            </w:r>
            <w:r w:rsidRPr="00FC19C9">
              <w:rPr>
                <w:rFonts w:ascii="Times New Roman" w:eastAsia="Times New Roman" w:hAnsi="Times New Roman" w:cs="Times New Roman"/>
                <w:sz w:val="24"/>
                <w:szCs w:val="24"/>
                <w:lang w:eastAsia="ru-RU"/>
              </w:rPr>
              <w:t xml:space="preserve"> </w:t>
            </w:r>
            <w:r w:rsidRPr="00FC19C9">
              <w:rPr>
                <w:rFonts w:ascii="Times New Roman" w:eastAsia="Times New Roman" w:hAnsi="Times New Roman" w:cs="Times New Roman"/>
                <w:sz w:val="24"/>
                <w:szCs w:val="24"/>
                <w:lang w:val="en-US" w:eastAsia="ru-RU"/>
              </w:rPr>
              <w:t>Building </w:t>
            </w:r>
            <w:r w:rsidRPr="00FC19C9">
              <w:rPr>
                <w:rFonts w:ascii="Times New Roman" w:eastAsia="Times New Roman" w:hAnsi="Times New Roman" w:cs="Times New Roman"/>
                <w:sz w:val="24"/>
                <w:szCs w:val="24"/>
                <w:lang w:eastAsia="ru-RU"/>
              </w:rPr>
              <w:t>(технология ШПД на базе MetroEthernet, при которой оптическое волокно доходит до узла доступа (шкаф с коммутаторами доступа) в здании);</w:t>
            </w:r>
          </w:p>
        </w:tc>
      </w:tr>
      <w:tr w:rsidR="00FC19C9" w:rsidRPr="00FC19C9" w:rsidTr="00FC19C9">
        <w:tc>
          <w:tcPr>
            <w:tcW w:w="1564" w:type="dxa"/>
          </w:tcPr>
          <w:p w:rsidR="00FC19C9" w:rsidRPr="00FC19C9" w:rsidRDefault="00FC19C9" w:rsidP="00FC19C9">
            <w:pPr>
              <w:spacing w:after="0" w:line="240" w:lineRule="auto"/>
              <w:jc w:val="both"/>
              <w:rPr>
                <w:rFonts w:ascii="Times New Roman" w:eastAsia="Times New Roman" w:hAnsi="Times New Roman" w:cs="Times New Roman"/>
                <w:sz w:val="24"/>
                <w:szCs w:val="24"/>
                <w:highlight w:val="yellow"/>
                <w:lang w:eastAsia="ru-RU"/>
              </w:rPr>
            </w:pPr>
            <w:r w:rsidRPr="00FC19C9">
              <w:rPr>
                <w:rFonts w:ascii="Times New Roman" w:eastAsia="Times New Roman" w:hAnsi="Times New Roman" w:cs="Times New Roman"/>
                <w:sz w:val="24"/>
                <w:szCs w:val="24"/>
                <w:lang w:val="en-US" w:eastAsia="ru-RU"/>
              </w:rPr>
              <w:t>SFP</w:t>
            </w:r>
          </w:p>
        </w:tc>
        <w:tc>
          <w:tcPr>
            <w:tcW w:w="236" w:type="dxa"/>
          </w:tcPr>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w:t>
            </w:r>
          </w:p>
        </w:tc>
        <w:tc>
          <w:tcPr>
            <w:tcW w:w="8280" w:type="dxa"/>
          </w:tcPr>
          <w:p w:rsidR="00FC19C9" w:rsidRPr="00FC19C9" w:rsidRDefault="00FC19C9" w:rsidP="00FC19C9">
            <w:pPr>
              <w:spacing w:after="0" w:line="240" w:lineRule="auto"/>
              <w:rPr>
                <w:rFonts w:ascii="Times New Roman" w:eastAsia="Times New Roman" w:hAnsi="Times New Roman" w:cs="Times New Roman"/>
                <w:sz w:val="24"/>
                <w:szCs w:val="24"/>
                <w:lang w:eastAsia="ru-RU"/>
              </w:rPr>
            </w:pPr>
            <w:r w:rsidRPr="00FC19C9">
              <w:rPr>
                <w:rFonts w:ascii="Times New Roman" w:eastAsia="Times New Roman" w:hAnsi="Times New Roman" w:cs="Times New Roman"/>
                <w:iCs/>
                <w:color w:val="000000"/>
                <w:sz w:val="24"/>
                <w:szCs w:val="24"/>
                <w:lang w:eastAsia="ru-RU"/>
              </w:rPr>
              <w:t>Small Form-factor Pluggable</w:t>
            </w:r>
            <w:r w:rsidRPr="00FC19C9">
              <w:rPr>
                <w:rFonts w:ascii="Times New Roman" w:eastAsia="Times New Roman" w:hAnsi="Times New Roman" w:cs="Times New Roman"/>
                <w:color w:val="000000"/>
                <w:sz w:val="24"/>
                <w:szCs w:val="24"/>
                <w:lang w:eastAsia="ru-RU"/>
              </w:rPr>
              <w:t xml:space="preserve">  — промышленный стандарт модульных компактных приёмопередатчиков (трансиверов), используемых для передачи данных в телекоммуникациях.</w:t>
            </w:r>
          </w:p>
        </w:tc>
      </w:tr>
    </w:tbl>
    <w:p w:rsidR="00FC19C9" w:rsidRPr="00FC19C9" w:rsidRDefault="00FC19C9" w:rsidP="00FC19C9">
      <w:pPr>
        <w:keepNext/>
        <w:numPr>
          <w:ilvl w:val="0"/>
          <w:numId w:val="44"/>
        </w:numPr>
        <w:spacing w:before="360" w:after="60" w:line="240" w:lineRule="auto"/>
        <w:jc w:val="both"/>
        <w:outlineLvl w:val="0"/>
        <w:rPr>
          <w:rFonts w:ascii="Times New Roman" w:eastAsia="Times New Roman" w:hAnsi="Times New Roman" w:cs="Times New Roman"/>
          <w:b/>
          <w:bCs/>
          <w:kern w:val="32"/>
          <w:sz w:val="24"/>
          <w:szCs w:val="24"/>
          <w:lang w:eastAsia="ru-RU"/>
        </w:rPr>
      </w:pPr>
      <w:r w:rsidRPr="00FC19C9">
        <w:rPr>
          <w:rFonts w:ascii="Times New Roman" w:eastAsia="Times New Roman" w:hAnsi="Times New Roman" w:cs="Times New Roman"/>
          <w:b/>
          <w:bCs/>
          <w:kern w:val="32"/>
          <w:sz w:val="24"/>
          <w:szCs w:val="24"/>
          <w:lang w:eastAsia="ru-RU"/>
        </w:rPr>
        <w:t>Общая информация.</w:t>
      </w:r>
    </w:p>
    <w:p w:rsidR="00FC19C9" w:rsidRPr="00FC19C9" w:rsidRDefault="00FC19C9" w:rsidP="00FC19C9">
      <w:pPr>
        <w:spacing w:after="0" w:line="240" w:lineRule="auto"/>
        <w:ind w:firstLine="360"/>
        <w:jc w:val="both"/>
        <w:rPr>
          <w:rFonts w:ascii="Times New Roman" w:eastAsia="Calibri" w:hAnsi="Times New Roman" w:cs="Times New Roman"/>
          <w:sz w:val="24"/>
          <w:szCs w:val="24"/>
        </w:rPr>
      </w:pPr>
      <w:r w:rsidRPr="00FC19C9">
        <w:rPr>
          <w:rFonts w:ascii="Times New Roman" w:eastAsia="Calibri" w:hAnsi="Times New Roman" w:cs="Times New Roman"/>
          <w:sz w:val="24"/>
          <w:szCs w:val="24"/>
        </w:rPr>
        <w:t>Шкафы телекоммуникационные</w:t>
      </w:r>
      <w:r w:rsidRPr="00FC19C9">
        <w:rPr>
          <w:rFonts w:ascii="Times New Roman" w:eastAsia="Calibri" w:hAnsi="Times New Roman" w:cs="Times New Roman"/>
          <w:sz w:val="24"/>
          <w:szCs w:val="24"/>
          <w:vertAlign w:val="superscript"/>
        </w:rPr>
        <w:t xml:space="preserve"> </w:t>
      </w:r>
      <w:r w:rsidRPr="00FC19C9">
        <w:rPr>
          <w:rFonts w:ascii="Times New Roman" w:eastAsia="Calibri" w:hAnsi="Times New Roman" w:cs="Times New Roman"/>
          <w:sz w:val="24"/>
          <w:szCs w:val="24"/>
        </w:rPr>
        <w:t>предназначены для размещения в них активного и пассивного телекоммуникационного оборудования.</w:t>
      </w:r>
    </w:p>
    <w:p w:rsidR="00FC19C9" w:rsidRPr="00FC19C9" w:rsidRDefault="00FC19C9" w:rsidP="00FC19C9">
      <w:pPr>
        <w:spacing w:after="0" w:line="240" w:lineRule="auto"/>
        <w:ind w:firstLine="360"/>
        <w:jc w:val="both"/>
        <w:rPr>
          <w:rFonts w:ascii="Times New Roman" w:eastAsia="Calibri" w:hAnsi="Times New Roman" w:cs="Times New Roman"/>
          <w:sz w:val="24"/>
          <w:szCs w:val="24"/>
        </w:rPr>
      </w:pPr>
      <w:r w:rsidRPr="00FC19C9">
        <w:rPr>
          <w:rFonts w:ascii="Times New Roman" w:eastAsia="Calibri" w:hAnsi="Times New Roman" w:cs="Times New Roman"/>
          <w:sz w:val="24"/>
          <w:szCs w:val="24"/>
        </w:rPr>
        <w:t xml:space="preserve">ТШ предназначен  для размещения </w:t>
      </w:r>
      <w:r w:rsidRPr="00FC19C9">
        <w:rPr>
          <w:rFonts w:ascii="Times New Roman" w:eastAsia="Calibri" w:hAnsi="Times New Roman" w:cs="Times New Roman"/>
          <w:color w:val="000000"/>
          <w:sz w:val="24"/>
          <w:szCs w:val="24"/>
        </w:rPr>
        <w:t>в жилых и нежилых помещениях,</w:t>
      </w:r>
      <w:r w:rsidRPr="00FC19C9">
        <w:rPr>
          <w:rFonts w:ascii="Times New Roman" w:eastAsia="Calibri" w:hAnsi="Times New Roman" w:cs="Times New Roman"/>
          <w:sz w:val="24"/>
          <w:szCs w:val="24"/>
        </w:rPr>
        <w:t xml:space="preserve"> </w:t>
      </w:r>
      <w:r w:rsidRPr="00FC19C9">
        <w:rPr>
          <w:rFonts w:ascii="Times New Roman" w:eastAsia="Calibri" w:hAnsi="Times New Roman" w:cs="Times New Roman"/>
          <w:color w:val="000000"/>
          <w:spacing w:val="-5"/>
          <w:w w:val="102"/>
          <w:sz w:val="24"/>
          <w:szCs w:val="24"/>
        </w:rPr>
        <w:t>в предлифтовых, чердачных помещениях, технических этажах, верхних этажах (межэтажных площадках) и подвалах зданий.</w:t>
      </w:r>
    </w:p>
    <w:p w:rsidR="00FC19C9" w:rsidRPr="00FC19C9" w:rsidRDefault="00FC19C9" w:rsidP="00FC19C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C19C9">
        <w:rPr>
          <w:rFonts w:ascii="Times New Roman" w:eastAsia="Times New Roman" w:hAnsi="Times New Roman" w:cs="Times New Roman"/>
          <w:sz w:val="24"/>
          <w:szCs w:val="24"/>
          <w:lang w:eastAsia="ru-RU"/>
        </w:rPr>
        <w:t>Применение: для узлов доступа FTTB устанавливаемых в жилых домах.</w:t>
      </w:r>
    </w:p>
    <w:p w:rsidR="00FC19C9" w:rsidRPr="00FC19C9" w:rsidRDefault="00FC19C9" w:rsidP="00FC19C9">
      <w:pPr>
        <w:keepNext/>
        <w:numPr>
          <w:ilvl w:val="0"/>
          <w:numId w:val="44"/>
        </w:numPr>
        <w:spacing w:before="360" w:after="60" w:line="240" w:lineRule="auto"/>
        <w:jc w:val="both"/>
        <w:outlineLvl w:val="0"/>
        <w:rPr>
          <w:rFonts w:ascii="Cambria" w:eastAsia="Times New Roman" w:hAnsi="Cambria" w:cs="Times New Roman"/>
          <w:b/>
          <w:bCs/>
          <w:kern w:val="32"/>
          <w:sz w:val="24"/>
          <w:szCs w:val="24"/>
          <w:lang w:eastAsia="ru-RU"/>
        </w:rPr>
      </w:pPr>
      <w:r w:rsidRPr="00FC19C9">
        <w:rPr>
          <w:rFonts w:ascii="Times New Roman" w:eastAsia="Times New Roman" w:hAnsi="Times New Roman" w:cs="Times New Roman"/>
          <w:b/>
          <w:bCs/>
          <w:kern w:val="32"/>
          <w:sz w:val="24"/>
          <w:szCs w:val="24"/>
          <w:lang w:eastAsia="ru-RU"/>
        </w:rPr>
        <w:t xml:space="preserve">Технические требования к конструкции шкафов.  </w:t>
      </w:r>
    </w:p>
    <w:p w:rsidR="00FC19C9" w:rsidRPr="00FC19C9" w:rsidRDefault="00FC19C9" w:rsidP="00FC19C9">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numPr>
          <w:ilvl w:val="0"/>
          <w:numId w:val="36"/>
        </w:numPr>
        <w:tabs>
          <w:tab w:val="left" w:pos="-1134"/>
        </w:tabs>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pStyle w:val="a7"/>
        <w:numPr>
          <w:ilvl w:val="1"/>
          <w:numId w:val="45"/>
        </w:numPr>
        <w:tabs>
          <w:tab w:val="left" w:pos="-1134"/>
        </w:tabs>
        <w:jc w:val="both"/>
      </w:pPr>
      <w:r w:rsidRPr="00FC19C9">
        <w:rPr>
          <w:b/>
        </w:rPr>
        <w:t>Основные параметры и характеристики</w:t>
      </w:r>
    </w:p>
    <w:p w:rsidR="00FC19C9" w:rsidRPr="00FC19C9" w:rsidRDefault="00FC19C9" w:rsidP="00FC19C9">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0"/>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1"/>
          <w:numId w:val="33"/>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pStyle w:val="a7"/>
        <w:numPr>
          <w:ilvl w:val="2"/>
          <w:numId w:val="45"/>
        </w:numPr>
        <w:autoSpaceDE w:val="0"/>
        <w:autoSpaceDN w:val="0"/>
        <w:adjustRightInd w:val="0"/>
        <w:jc w:val="both"/>
      </w:pPr>
      <w:r w:rsidRPr="00FC19C9">
        <w:t>Размеры шкафа</w:t>
      </w:r>
      <w:r w:rsidRPr="00FC19C9">
        <w:tab/>
      </w:r>
      <w:r w:rsidRPr="00FC19C9">
        <w:tab/>
      </w:r>
      <w:r w:rsidRPr="00FC19C9">
        <w:tab/>
      </w:r>
      <w:r w:rsidRPr="00FC19C9">
        <w:tab/>
      </w:r>
      <w:r w:rsidRPr="00FC19C9">
        <w:tab/>
      </w:r>
      <w:r w:rsidRPr="00FC19C9">
        <w:tab/>
      </w:r>
      <w:r w:rsidRPr="00FC19C9">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tblGrid>
      <w:tr w:rsidR="00FC19C9" w:rsidRPr="00FC19C9" w:rsidTr="00FC19C9">
        <w:trPr>
          <w:trHeight w:hRule="exact" w:val="284"/>
        </w:trPr>
        <w:tc>
          <w:tcPr>
            <w:tcW w:w="4764" w:type="dxa"/>
          </w:tcPr>
          <w:p w:rsidR="00FC19C9" w:rsidRPr="00FC19C9" w:rsidRDefault="00FC19C9" w:rsidP="00FC19C9">
            <w:pPr>
              <w:spacing w:before="100" w:beforeAutospacing="1" w:after="240" w:line="240" w:lineRule="auto"/>
              <w:ind w:left="851" w:hanging="284"/>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Тип шкафа</w:t>
            </w:r>
          </w:p>
        </w:tc>
        <w:tc>
          <w:tcPr>
            <w:tcW w:w="1418" w:type="dxa"/>
            <w:tcBorders>
              <w:right w:val="single" w:sz="4" w:space="0" w:color="auto"/>
            </w:tcBorders>
            <w:vAlign w:val="center"/>
          </w:tcPr>
          <w:p w:rsidR="00FC19C9" w:rsidRPr="00FC19C9" w:rsidRDefault="00FC19C9" w:rsidP="00FC19C9">
            <w:pPr>
              <w:spacing w:after="0" w:line="240" w:lineRule="auto"/>
              <w:ind w:left="851" w:hanging="284"/>
              <w:jc w:val="center"/>
              <w:rPr>
                <w:rFonts w:ascii="Times New Roman" w:eastAsia="Times New Roman" w:hAnsi="Times New Roman" w:cs="Times New Roman"/>
                <w:sz w:val="24"/>
                <w:szCs w:val="24"/>
                <w:lang w:eastAsia="ru-RU"/>
              </w:rPr>
            </w:pPr>
          </w:p>
        </w:tc>
      </w:tr>
      <w:tr w:rsidR="00FC19C9" w:rsidRPr="00FC19C9" w:rsidTr="00FC19C9">
        <w:trPr>
          <w:trHeight w:hRule="exact" w:val="284"/>
        </w:trPr>
        <w:tc>
          <w:tcPr>
            <w:tcW w:w="4764" w:type="dxa"/>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Внешние габариты  (мм)</w:t>
            </w:r>
          </w:p>
        </w:tc>
        <w:tc>
          <w:tcPr>
            <w:tcW w:w="1418" w:type="dxa"/>
            <w:tcBorders>
              <w:right w:val="single" w:sz="4" w:space="0" w:color="auto"/>
            </w:tcBorders>
          </w:tcPr>
          <w:p w:rsidR="00FC19C9" w:rsidRPr="00FC19C9" w:rsidRDefault="00FC19C9" w:rsidP="00FC19C9">
            <w:pPr>
              <w:spacing w:after="0" w:line="240" w:lineRule="auto"/>
              <w:ind w:left="851" w:hanging="284"/>
              <w:rPr>
                <w:rFonts w:ascii="Times New Roman" w:eastAsia="Times New Roman" w:hAnsi="Times New Roman" w:cs="Times New Roman"/>
                <w:sz w:val="24"/>
                <w:szCs w:val="24"/>
                <w:lang w:eastAsia="ru-RU"/>
              </w:rPr>
            </w:pPr>
          </w:p>
        </w:tc>
      </w:tr>
      <w:tr w:rsidR="00FC19C9" w:rsidRPr="00FC19C9" w:rsidTr="00FC19C9">
        <w:trPr>
          <w:trHeight w:hRule="exact" w:val="284"/>
        </w:trPr>
        <w:tc>
          <w:tcPr>
            <w:tcW w:w="4764" w:type="dxa"/>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-глубина</w:t>
            </w:r>
          </w:p>
        </w:tc>
        <w:tc>
          <w:tcPr>
            <w:tcW w:w="1418" w:type="dxa"/>
            <w:tcBorders>
              <w:right w:val="single" w:sz="4" w:space="0" w:color="auto"/>
            </w:tcBorders>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400</w:t>
            </w:r>
          </w:p>
        </w:tc>
      </w:tr>
      <w:tr w:rsidR="00FC19C9" w:rsidRPr="00FC19C9" w:rsidTr="00FC19C9">
        <w:trPr>
          <w:trHeight w:hRule="exact" w:val="284"/>
        </w:trPr>
        <w:tc>
          <w:tcPr>
            <w:tcW w:w="4764" w:type="dxa"/>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-ширина  </w:t>
            </w:r>
          </w:p>
        </w:tc>
        <w:tc>
          <w:tcPr>
            <w:tcW w:w="1418" w:type="dxa"/>
            <w:tcBorders>
              <w:right w:val="single" w:sz="4" w:space="0" w:color="auto"/>
            </w:tcBorders>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650</w:t>
            </w:r>
          </w:p>
        </w:tc>
      </w:tr>
      <w:tr w:rsidR="00FC19C9" w:rsidRPr="00FC19C9" w:rsidTr="00FC19C9">
        <w:trPr>
          <w:trHeight w:hRule="exact" w:val="284"/>
        </w:trPr>
        <w:tc>
          <w:tcPr>
            <w:tcW w:w="4764" w:type="dxa"/>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-высота  </w:t>
            </w:r>
          </w:p>
        </w:tc>
        <w:tc>
          <w:tcPr>
            <w:tcW w:w="1418" w:type="dxa"/>
            <w:tcBorders>
              <w:right w:val="single" w:sz="4" w:space="0" w:color="auto"/>
            </w:tcBorders>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730</w:t>
            </w:r>
          </w:p>
        </w:tc>
      </w:tr>
      <w:tr w:rsidR="00FC19C9" w:rsidRPr="00FC19C9" w:rsidTr="00FC19C9">
        <w:trPr>
          <w:trHeight w:hRule="exact" w:val="284"/>
        </w:trPr>
        <w:tc>
          <w:tcPr>
            <w:tcW w:w="4764" w:type="dxa"/>
            <w:vAlign w:val="center"/>
          </w:tcPr>
          <w:p w:rsidR="00FC19C9" w:rsidRPr="00FC19C9" w:rsidRDefault="00FC19C9" w:rsidP="00FC19C9">
            <w:pPr>
              <w:spacing w:before="100" w:beforeAutospacing="1" w:after="240" w:line="240" w:lineRule="auto"/>
              <w:ind w:left="851" w:right="-474" w:hanging="284"/>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Внутренние размеры по высоте, 19” </w:t>
            </w:r>
          </w:p>
        </w:tc>
        <w:tc>
          <w:tcPr>
            <w:tcW w:w="1418" w:type="dxa"/>
            <w:tcBorders>
              <w:right w:val="single" w:sz="4" w:space="0" w:color="auto"/>
            </w:tcBorders>
            <w:vAlign w:val="center"/>
          </w:tcPr>
          <w:p w:rsidR="00FC19C9" w:rsidRPr="00FC19C9" w:rsidRDefault="00FC19C9" w:rsidP="00FC19C9">
            <w:pPr>
              <w:spacing w:before="100" w:beforeAutospacing="1" w:after="240" w:line="240" w:lineRule="auto"/>
              <w:ind w:left="851" w:hanging="284"/>
              <w:rPr>
                <w:rFonts w:ascii="Times New Roman" w:eastAsia="Times New Roman" w:hAnsi="Times New Roman" w:cs="Times New Roman"/>
                <w:sz w:val="24"/>
                <w:szCs w:val="24"/>
                <w:lang w:val="en-US" w:eastAsia="ru-RU"/>
              </w:rPr>
            </w:pPr>
            <w:r w:rsidRPr="00FC19C9">
              <w:rPr>
                <w:rFonts w:ascii="Times New Roman" w:eastAsia="Times New Roman" w:hAnsi="Times New Roman" w:cs="Times New Roman"/>
                <w:sz w:val="24"/>
                <w:szCs w:val="24"/>
                <w:lang w:eastAsia="ru-RU"/>
              </w:rPr>
              <w:t>15</w:t>
            </w:r>
            <w:r w:rsidRPr="00FC19C9">
              <w:rPr>
                <w:rFonts w:ascii="Times New Roman" w:eastAsia="Times New Roman" w:hAnsi="Times New Roman" w:cs="Times New Roman"/>
                <w:sz w:val="24"/>
                <w:szCs w:val="24"/>
                <w:lang w:val="en-US" w:eastAsia="ru-RU"/>
              </w:rPr>
              <w:t>U</w:t>
            </w:r>
          </w:p>
        </w:tc>
      </w:tr>
    </w:tbl>
    <w:p w:rsidR="00FC19C9" w:rsidRPr="00FC19C9" w:rsidRDefault="00FC19C9" w:rsidP="00FC19C9">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Примерный вид шкафа приведен на рис.</w:t>
      </w:r>
      <w:r w:rsidR="00021AF1">
        <w:rPr>
          <w:rFonts w:ascii="Times New Roman" w:eastAsia="Times New Roman" w:hAnsi="Times New Roman" w:cs="Times New Roman"/>
          <w:sz w:val="24"/>
          <w:szCs w:val="24"/>
          <w:lang w:eastAsia="ru-RU"/>
        </w:rPr>
        <w:t>1</w:t>
      </w:r>
    </w:p>
    <w:p w:rsidR="00FC19C9" w:rsidRPr="00FC19C9" w:rsidRDefault="00FC19C9" w:rsidP="00FC19C9">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FC19C9" w:rsidRPr="00FC19C9" w:rsidRDefault="00FC19C9" w:rsidP="00FC19C9">
      <w:pPr>
        <w:numPr>
          <w:ilvl w:val="2"/>
          <w:numId w:val="45"/>
        </w:numPr>
        <w:tabs>
          <w:tab w:val="num" w:pos="0"/>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FC19C9" w:rsidRPr="00FC19C9" w:rsidRDefault="00FC19C9" w:rsidP="00FC19C9">
      <w:pPr>
        <w:numPr>
          <w:ilvl w:val="2"/>
          <w:numId w:val="45"/>
        </w:numPr>
        <w:tabs>
          <w:tab w:val="num" w:pos="0"/>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Материал и исполнение корпуса шкафа должны быть вандалоустойчивыми.  </w:t>
      </w:r>
    </w:p>
    <w:p w:rsidR="00FC19C9" w:rsidRPr="00FC19C9" w:rsidRDefault="00FC19C9" w:rsidP="00FC19C9">
      <w:pPr>
        <w:numPr>
          <w:ilvl w:val="2"/>
          <w:numId w:val="45"/>
        </w:numPr>
        <w:tabs>
          <w:tab w:val="num" w:pos="0"/>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FC19C9" w:rsidRPr="00FC19C9" w:rsidRDefault="00FC19C9" w:rsidP="00FC19C9">
      <w:pPr>
        <w:numPr>
          <w:ilvl w:val="2"/>
          <w:numId w:val="45"/>
        </w:numPr>
        <w:tabs>
          <w:tab w:val="num" w:pos="0"/>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Двери шкафов должны быть оснащены вандалозащищенными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трехригельных  замков с  диаметром  ригелей  более 13 мм, без  трехточечного  механизма). Возможность заказа замков с ключами для всех шкафов (один ключ открывает и закрывает замки всех шкафов).</w:t>
      </w:r>
    </w:p>
    <w:p w:rsidR="00FC19C9" w:rsidRPr="00FC19C9" w:rsidRDefault="00FC19C9" w:rsidP="00FC19C9">
      <w:pPr>
        <w:numPr>
          <w:ilvl w:val="2"/>
          <w:numId w:val="45"/>
        </w:numPr>
        <w:tabs>
          <w:tab w:val="num" w:pos="0"/>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Жесткость двери шкафа должна препятствовать ее деформации снаружи (скручивание, отгибание).</w:t>
      </w:r>
    </w:p>
    <w:p w:rsidR="00FC19C9" w:rsidRPr="00FC19C9" w:rsidRDefault="00FC19C9" w:rsidP="00FC19C9">
      <w:pPr>
        <w:numPr>
          <w:ilvl w:val="2"/>
          <w:numId w:val="45"/>
        </w:numPr>
        <w:tabs>
          <w:tab w:val="num" w:pos="0"/>
        </w:tabs>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Открывание двери  должно обеспечиваться на угол не менее 110 градусов.</w:t>
      </w:r>
    </w:p>
    <w:p w:rsidR="00FC19C9" w:rsidRPr="00FC19C9" w:rsidRDefault="00FC19C9" w:rsidP="00FC19C9">
      <w:pPr>
        <w:numPr>
          <w:ilvl w:val="2"/>
          <w:numId w:val="45"/>
        </w:numPr>
        <w:tabs>
          <w:tab w:val="num" w:pos="567"/>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FC19C9">
        <w:rPr>
          <w:rFonts w:ascii="Times New Roman" w:eastAsia="Times New Roman" w:hAnsi="Times New Roman" w:cs="Times New Roman"/>
          <w:spacing w:val="-5"/>
          <w:sz w:val="24"/>
          <w:szCs w:val="24"/>
          <w:lang w:eastAsia="ru-RU"/>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FC19C9">
        <w:rPr>
          <w:rFonts w:ascii="Times New Roman" w:eastAsia="Times New Roman" w:hAnsi="Times New Roman" w:cs="Times New Roman"/>
          <w:sz w:val="24"/>
          <w:szCs w:val="24"/>
          <w:lang w:eastAsia="ru-RU"/>
        </w:rPr>
        <w:t>закрытыми съемными металлическими заглушками).</w:t>
      </w:r>
    </w:p>
    <w:p w:rsidR="00FC19C9" w:rsidRPr="00FC19C9" w:rsidRDefault="00FC19C9" w:rsidP="00FC19C9">
      <w:pPr>
        <w:numPr>
          <w:ilvl w:val="2"/>
          <w:numId w:val="45"/>
        </w:numPr>
        <w:tabs>
          <w:tab w:val="num" w:pos="0"/>
          <w:tab w:val="num" w:pos="567"/>
        </w:tabs>
        <w:autoSpaceDE w:val="0"/>
        <w:autoSpaceDN w:val="0"/>
        <w:adjustRightInd w:val="0"/>
        <w:spacing w:after="0" w:line="240" w:lineRule="auto"/>
        <w:ind w:left="1418" w:hanging="698"/>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FC19C9" w:rsidRPr="00FC19C9" w:rsidRDefault="00FC19C9" w:rsidP="00FC19C9">
      <w:pPr>
        <w:pStyle w:val="a7"/>
        <w:numPr>
          <w:ilvl w:val="2"/>
          <w:numId w:val="45"/>
        </w:numPr>
        <w:autoSpaceDE w:val="0"/>
        <w:autoSpaceDN w:val="0"/>
        <w:adjustRightInd w:val="0"/>
        <w:jc w:val="both"/>
      </w:pPr>
      <w:r w:rsidRPr="00FC19C9">
        <w:t>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FC19C9" w:rsidRPr="00FC19C9" w:rsidRDefault="00FC19C9" w:rsidP="00FC19C9">
      <w:pPr>
        <w:numPr>
          <w:ilvl w:val="2"/>
          <w:numId w:val="45"/>
        </w:numPr>
        <w:tabs>
          <w:tab w:val="num" w:pos="144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Телекоммуникационный шкаф должен иметь сертификат соответствия или декларацию соответствия.</w:t>
      </w:r>
    </w:p>
    <w:p w:rsidR="00FC19C9" w:rsidRPr="00FC19C9" w:rsidRDefault="00FC19C9" w:rsidP="00FC19C9">
      <w:pPr>
        <w:autoSpaceDE w:val="0"/>
        <w:autoSpaceDN w:val="0"/>
        <w:adjustRightInd w:val="0"/>
        <w:spacing w:after="0" w:line="240" w:lineRule="auto"/>
        <w:ind w:left="1021"/>
        <w:jc w:val="both"/>
        <w:rPr>
          <w:rFonts w:ascii="Times New Roman" w:eastAsia="Times New Roman" w:hAnsi="Times New Roman" w:cs="Times New Roman"/>
          <w:sz w:val="24"/>
          <w:szCs w:val="24"/>
          <w:lang w:eastAsia="ru-RU"/>
        </w:rPr>
      </w:pPr>
    </w:p>
    <w:p w:rsidR="00FC19C9" w:rsidRPr="00FC19C9" w:rsidRDefault="00FC19C9" w:rsidP="00FC19C9">
      <w:pPr>
        <w:numPr>
          <w:ilvl w:val="0"/>
          <w:numId w:val="35"/>
        </w:numPr>
        <w:autoSpaceDE w:val="0"/>
        <w:autoSpaceDN w:val="0"/>
        <w:adjustRightInd w:val="0"/>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numPr>
          <w:ilvl w:val="1"/>
          <w:numId w:val="35"/>
        </w:numPr>
        <w:autoSpaceDE w:val="0"/>
        <w:autoSpaceDN w:val="0"/>
        <w:adjustRightInd w:val="0"/>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numPr>
          <w:ilvl w:val="1"/>
          <w:numId w:val="45"/>
        </w:numPr>
        <w:tabs>
          <w:tab w:val="num" w:pos="792"/>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FC19C9">
        <w:rPr>
          <w:rFonts w:ascii="Times New Roman" w:eastAsia="Times New Roman" w:hAnsi="Times New Roman" w:cs="Times New Roman"/>
          <w:b/>
          <w:sz w:val="24"/>
          <w:szCs w:val="24"/>
          <w:lang w:eastAsia="ru-RU"/>
        </w:rPr>
        <w:t>Состав шкафа:</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contextualSpacing/>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Оптический кросс 19”, 1</w:t>
      </w:r>
      <w:r w:rsidRPr="00FC19C9">
        <w:rPr>
          <w:rFonts w:ascii="Times New Roman" w:eastAsia="Times New Roman" w:hAnsi="Times New Roman" w:cs="Times New Roman"/>
          <w:sz w:val="24"/>
          <w:szCs w:val="24"/>
          <w:lang w:val="en-US" w:eastAsia="ru-RU"/>
        </w:rPr>
        <w:t>U</w:t>
      </w:r>
      <w:r w:rsidRPr="00FC19C9">
        <w:rPr>
          <w:rFonts w:ascii="Times New Roman" w:eastAsia="Times New Roman" w:hAnsi="Times New Roman" w:cs="Times New Roman"/>
          <w:sz w:val="24"/>
          <w:szCs w:val="24"/>
          <w:lang w:eastAsia="ru-RU"/>
        </w:rPr>
        <w:t xml:space="preserve">, на 8 портов. Оптический кросс должен быть укомплектован сплайс-кассетой на 24 гильзы (16 гильз в комплекте), с 1 съёмной планкой на 8 портов и 1 планкой - заглушкой, адаптерами и пигтейлами: 1) FC/APC, SM, G652 2) FC/UPC, SM, G652 3) </w:t>
      </w:r>
      <w:r w:rsidRPr="00FC19C9">
        <w:rPr>
          <w:rFonts w:ascii="Times New Roman" w:eastAsia="Times New Roman" w:hAnsi="Times New Roman" w:cs="Times New Roman"/>
          <w:sz w:val="24"/>
          <w:szCs w:val="24"/>
          <w:lang w:val="en-US" w:eastAsia="ru-RU"/>
        </w:rPr>
        <w:t>S</w:t>
      </w:r>
      <w:r w:rsidRPr="00FC19C9">
        <w:rPr>
          <w:rFonts w:ascii="Times New Roman" w:eastAsia="Times New Roman" w:hAnsi="Times New Roman" w:cs="Times New Roman"/>
          <w:sz w:val="24"/>
          <w:szCs w:val="24"/>
          <w:lang w:eastAsia="ru-RU"/>
        </w:rPr>
        <w:t>C/</w:t>
      </w:r>
      <w:r w:rsidRPr="00FC19C9">
        <w:rPr>
          <w:rFonts w:ascii="Times New Roman" w:eastAsia="Times New Roman" w:hAnsi="Times New Roman" w:cs="Times New Roman"/>
          <w:sz w:val="24"/>
          <w:szCs w:val="24"/>
          <w:lang w:val="en-US" w:eastAsia="ru-RU"/>
        </w:rPr>
        <w:t>A</w:t>
      </w:r>
      <w:r w:rsidRPr="00FC19C9">
        <w:rPr>
          <w:rFonts w:ascii="Times New Roman" w:eastAsia="Times New Roman" w:hAnsi="Times New Roman" w:cs="Times New Roman"/>
          <w:sz w:val="24"/>
          <w:szCs w:val="24"/>
          <w:lang w:eastAsia="ru-RU"/>
        </w:rPr>
        <w:t>PC, SM, G652 4) SC/</w:t>
      </w:r>
      <w:r w:rsidRPr="00FC19C9">
        <w:rPr>
          <w:rFonts w:ascii="Times New Roman" w:eastAsia="Times New Roman" w:hAnsi="Times New Roman" w:cs="Times New Roman"/>
          <w:sz w:val="24"/>
          <w:szCs w:val="24"/>
          <w:lang w:val="en-US" w:eastAsia="ru-RU"/>
        </w:rPr>
        <w:t>U</w:t>
      </w:r>
      <w:r w:rsidRPr="00FC19C9">
        <w:rPr>
          <w:rFonts w:ascii="Times New Roman" w:eastAsia="Times New Roman" w:hAnsi="Times New Roman" w:cs="Times New Roman"/>
          <w:sz w:val="24"/>
          <w:szCs w:val="24"/>
          <w:lang w:eastAsia="ru-RU"/>
        </w:rPr>
        <w:t>PC, SM, G652.</w:t>
      </w:r>
    </w:p>
    <w:p w:rsidR="00FC19C9" w:rsidRPr="00FC19C9" w:rsidRDefault="00FC19C9" w:rsidP="00FC19C9">
      <w:pPr>
        <w:tabs>
          <w:tab w:val="left" w:pos="426"/>
        </w:tabs>
        <w:suppressAutoHyphens/>
        <w:autoSpaceDE w:val="0"/>
        <w:autoSpaceDN w:val="0"/>
        <w:adjustRightInd w:val="0"/>
        <w:spacing w:after="200" w:line="240" w:lineRule="auto"/>
        <w:ind w:left="1418"/>
        <w:contextualSpacing/>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Оптический кросс 19”, 1</w:t>
      </w:r>
      <w:r w:rsidRPr="00FC19C9">
        <w:rPr>
          <w:rFonts w:ascii="Times New Roman" w:eastAsia="Times New Roman" w:hAnsi="Times New Roman" w:cs="Times New Roman"/>
          <w:sz w:val="24"/>
          <w:szCs w:val="24"/>
          <w:lang w:val="en-US" w:eastAsia="ru-RU"/>
        </w:rPr>
        <w:t>U</w:t>
      </w:r>
      <w:r w:rsidRPr="00FC19C9">
        <w:rPr>
          <w:rFonts w:ascii="Times New Roman" w:eastAsia="Times New Roman" w:hAnsi="Times New Roman" w:cs="Times New Roman"/>
          <w:sz w:val="24"/>
          <w:szCs w:val="24"/>
          <w:lang w:eastAsia="ru-RU"/>
        </w:rPr>
        <w:t xml:space="preserve">, на 16 портов. Оптический кросс должен быть укомплектован сплайс-кассетой на 24 гильзы (16 гильз в комплекте), с 2 съёмными планками по 8 портов, адаптерами и пигтейлами: 1) FC/APC, SM, G652, 2) FC/UPC, SM, G652 3) </w:t>
      </w:r>
      <w:r w:rsidRPr="00FC19C9">
        <w:rPr>
          <w:rFonts w:ascii="Times New Roman" w:eastAsia="Times New Roman" w:hAnsi="Times New Roman" w:cs="Times New Roman"/>
          <w:sz w:val="24"/>
          <w:szCs w:val="24"/>
          <w:lang w:val="en-US" w:eastAsia="ru-RU"/>
        </w:rPr>
        <w:t>S</w:t>
      </w:r>
      <w:r w:rsidRPr="00FC19C9">
        <w:rPr>
          <w:rFonts w:ascii="Times New Roman" w:eastAsia="Times New Roman" w:hAnsi="Times New Roman" w:cs="Times New Roman"/>
          <w:sz w:val="24"/>
          <w:szCs w:val="24"/>
          <w:lang w:eastAsia="ru-RU"/>
        </w:rPr>
        <w:t>C/</w:t>
      </w:r>
      <w:r w:rsidRPr="00FC19C9">
        <w:rPr>
          <w:rFonts w:ascii="Times New Roman" w:eastAsia="Times New Roman" w:hAnsi="Times New Roman" w:cs="Times New Roman"/>
          <w:sz w:val="24"/>
          <w:szCs w:val="24"/>
          <w:lang w:val="en-US" w:eastAsia="ru-RU"/>
        </w:rPr>
        <w:t>A</w:t>
      </w:r>
      <w:r w:rsidRPr="00FC19C9">
        <w:rPr>
          <w:rFonts w:ascii="Times New Roman" w:eastAsia="Times New Roman" w:hAnsi="Times New Roman" w:cs="Times New Roman"/>
          <w:sz w:val="24"/>
          <w:szCs w:val="24"/>
          <w:lang w:eastAsia="ru-RU"/>
        </w:rPr>
        <w:t xml:space="preserve">PC, SM, G652 4) </w:t>
      </w:r>
      <w:r w:rsidRPr="00FC19C9">
        <w:rPr>
          <w:rFonts w:ascii="Times New Roman" w:eastAsia="Times New Roman" w:hAnsi="Times New Roman" w:cs="Times New Roman"/>
          <w:sz w:val="24"/>
          <w:szCs w:val="24"/>
          <w:lang w:val="en-US" w:eastAsia="ru-RU"/>
        </w:rPr>
        <w:t>S</w:t>
      </w:r>
      <w:r w:rsidRPr="00FC19C9">
        <w:rPr>
          <w:rFonts w:ascii="Times New Roman" w:eastAsia="Times New Roman" w:hAnsi="Times New Roman" w:cs="Times New Roman"/>
          <w:sz w:val="24"/>
          <w:szCs w:val="24"/>
          <w:lang w:eastAsia="ru-RU"/>
        </w:rPr>
        <w:t>C/</w:t>
      </w:r>
      <w:r w:rsidRPr="00FC19C9">
        <w:rPr>
          <w:rFonts w:ascii="Times New Roman" w:eastAsia="Times New Roman" w:hAnsi="Times New Roman" w:cs="Times New Roman"/>
          <w:sz w:val="24"/>
          <w:szCs w:val="24"/>
          <w:lang w:val="en-US" w:eastAsia="ru-RU"/>
        </w:rPr>
        <w:t>U</w:t>
      </w:r>
      <w:r w:rsidRPr="00FC19C9">
        <w:rPr>
          <w:rFonts w:ascii="Times New Roman" w:eastAsia="Times New Roman" w:hAnsi="Times New Roman" w:cs="Times New Roman"/>
          <w:sz w:val="24"/>
          <w:szCs w:val="24"/>
          <w:lang w:eastAsia="ru-RU"/>
        </w:rPr>
        <w:t>PC, SM, G652.</w:t>
      </w:r>
    </w:p>
    <w:p w:rsidR="00FC19C9" w:rsidRPr="00FC19C9" w:rsidRDefault="00FC19C9" w:rsidP="00FC19C9">
      <w:pPr>
        <w:tabs>
          <w:tab w:val="left" w:pos="426"/>
        </w:tabs>
        <w:suppressAutoHyphens/>
        <w:autoSpaceDE w:val="0"/>
        <w:autoSpaceDN w:val="0"/>
        <w:adjustRightInd w:val="0"/>
        <w:spacing w:after="200" w:line="240" w:lineRule="auto"/>
        <w:ind w:left="1418"/>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color w:val="000000"/>
          <w:sz w:val="24"/>
          <w:szCs w:val="24"/>
          <w:lang w:eastAsia="ru-RU"/>
        </w:rPr>
        <w:t>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spacing w:val="-5"/>
          <w:sz w:val="24"/>
          <w:szCs w:val="24"/>
          <w:lang w:eastAsia="ru-RU"/>
        </w:rPr>
        <w:t>Монтажная DIN рейка.</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ind w:left="1418"/>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sz w:val="24"/>
          <w:szCs w:val="24"/>
          <w:lang w:eastAsia="ru-RU"/>
        </w:rPr>
        <w:t>Розетки с заземляющим контактом не менее 3 шт., в составе ВРУ</w:t>
      </w:r>
      <w:r w:rsidRPr="00FC19C9">
        <w:rPr>
          <w:rFonts w:ascii="Times New Roman" w:eastAsia="Times New Roman" w:hAnsi="Times New Roman" w:cs="Times New Roman"/>
          <w:color w:val="000000"/>
          <w:sz w:val="24"/>
          <w:szCs w:val="24"/>
          <w:lang w:eastAsia="ru-RU"/>
        </w:rPr>
        <w:t>.</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ind w:left="1418"/>
        <w:contextualSpacing/>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Автомат-выключатель на 16 А – 1 шт, на 10 А – 1 шт.</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ind w:left="1418"/>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color w:val="000000"/>
          <w:sz w:val="24"/>
          <w:szCs w:val="24"/>
          <w:lang w:eastAsia="ru-RU"/>
        </w:rPr>
        <w:t xml:space="preserve">Резиновые манжеты для защиты волоконно-оптических кабелей и кабелей </w:t>
      </w:r>
      <w:r w:rsidRPr="00FC19C9">
        <w:rPr>
          <w:rFonts w:ascii="Times New Roman" w:eastAsia="Times New Roman" w:hAnsi="Times New Roman" w:cs="Times New Roman"/>
          <w:color w:val="000000"/>
          <w:sz w:val="24"/>
          <w:szCs w:val="24"/>
          <w:lang w:val="en-US" w:eastAsia="ru-RU"/>
        </w:rPr>
        <w:t>FTP</w:t>
      </w:r>
      <w:r w:rsidRPr="00FC19C9">
        <w:rPr>
          <w:rFonts w:ascii="Times New Roman" w:eastAsia="Times New Roman" w:hAnsi="Times New Roman" w:cs="Times New Roman"/>
          <w:color w:val="000000"/>
          <w:sz w:val="24"/>
          <w:szCs w:val="24"/>
          <w:lang w:eastAsia="ru-RU"/>
        </w:rPr>
        <w:t xml:space="preserve"> домовой распределительной сети.</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ind w:left="1418"/>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color w:val="000000"/>
          <w:sz w:val="24"/>
          <w:szCs w:val="24"/>
          <w:lang w:eastAsia="ru-RU"/>
        </w:rPr>
        <w:t xml:space="preserve">Патч-панель </w:t>
      </w:r>
      <w:r w:rsidRPr="00FC19C9">
        <w:rPr>
          <w:rFonts w:ascii="Times New Roman" w:eastAsia="Times New Roman" w:hAnsi="Times New Roman" w:cs="Times New Roman"/>
          <w:color w:val="000000"/>
          <w:sz w:val="24"/>
          <w:szCs w:val="24"/>
          <w:lang w:val="en-US" w:eastAsia="ru-RU"/>
        </w:rPr>
        <w:t>RJ</w:t>
      </w:r>
      <w:r w:rsidRPr="00FC19C9">
        <w:rPr>
          <w:rFonts w:ascii="Times New Roman" w:eastAsia="Times New Roman" w:hAnsi="Times New Roman" w:cs="Times New Roman"/>
          <w:color w:val="000000"/>
          <w:sz w:val="24"/>
          <w:szCs w:val="24"/>
          <w:lang w:eastAsia="ru-RU"/>
        </w:rPr>
        <w:t>45 кат. 5е 24 порта в исполнении 19”, высота 1</w:t>
      </w:r>
      <w:r w:rsidRPr="00FC19C9">
        <w:rPr>
          <w:rFonts w:ascii="Times New Roman" w:eastAsia="Times New Roman" w:hAnsi="Times New Roman" w:cs="Times New Roman"/>
          <w:color w:val="000000"/>
          <w:sz w:val="24"/>
          <w:szCs w:val="24"/>
          <w:lang w:val="en-US" w:eastAsia="ru-RU"/>
        </w:rPr>
        <w:t>U</w:t>
      </w:r>
      <w:r w:rsidRPr="00FC19C9">
        <w:rPr>
          <w:rFonts w:ascii="Times New Roman" w:eastAsia="Times New Roman" w:hAnsi="Times New Roman" w:cs="Times New Roman"/>
          <w:color w:val="000000"/>
          <w:sz w:val="24"/>
          <w:szCs w:val="24"/>
          <w:lang w:eastAsia="ru-RU"/>
        </w:rPr>
        <w:t>.</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ind w:left="1418"/>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sz w:val="24"/>
          <w:szCs w:val="24"/>
          <w:lang w:eastAsia="ru-RU"/>
        </w:rPr>
        <w:t>Органайзер кабельный.</w:t>
      </w:r>
    </w:p>
    <w:p w:rsidR="00FC19C9" w:rsidRPr="00FC19C9" w:rsidRDefault="00FC19C9" w:rsidP="00FC19C9">
      <w:pPr>
        <w:numPr>
          <w:ilvl w:val="2"/>
          <w:numId w:val="45"/>
        </w:numPr>
        <w:tabs>
          <w:tab w:val="left" w:pos="426"/>
          <w:tab w:val="num" w:pos="1440"/>
        </w:tabs>
        <w:suppressAutoHyphens/>
        <w:autoSpaceDE w:val="0"/>
        <w:autoSpaceDN w:val="0"/>
        <w:adjustRightInd w:val="0"/>
        <w:spacing w:after="200" w:line="240" w:lineRule="auto"/>
        <w:ind w:left="1418"/>
        <w:contextualSpacing/>
        <w:jc w:val="both"/>
        <w:rPr>
          <w:rFonts w:ascii="Times New Roman" w:eastAsia="Times New Roman" w:hAnsi="Times New Roman" w:cs="Times New Roman"/>
          <w:color w:val="000000"/>
          <w:sz w:val="24"/>
          <w:szCs w:val="24"/>
          <w:lang w:eastAsia="ru-RU"/>
        </w:rPr>
      </w:pPr>
      <w:r w:rsidRPr="00FC19C9">
        <w:rPr>
          <w:rFonts w:ascii="Times New Roman" w:eastAsia="Times New Roman" w:hAnsi="Times New Roman" w:cs="Times New Roman"/>
          <w:sz w:val="24"/>
          <w:szCs w:val="24"/>
          <w:lang w:eastAsia="ru-RU"/>
        </w:rPr>
        <w:t>Конструктив для размещения оборудования КТВ</w:t>
      </w:r>
    </w:p>
    <w:p w:rsidR="00FC19C9" w:rsidRPr="00FC19C9" w:rsidRDefault="00FC19C9" w:rsidP="00FC19C9">
      <w:pPr>
        <w:tabs>
          <w:tab w:val="left" w:pos="426"/>
        </w:tabs>
        <w:suppressAutoHyphens/>
        <w:autoSpaceDE w:val="0"/>
        <w:autoSpaceDN w:val="0"/>
        <w:adjustRightInd w:val="0"/>
        <w:spacing w:after="200" w:line="240" w:lineRule="auto"/>
        <w:ind w:left="1418"/>
        <w:contextualSpacing/>
        <w:jc w:val="both"/>
        <w:rPr>
          <w:rFonts w:ascii="Times New Roman" w:eastAsia="Times New Roman" w:hAnsi="Times New Roman" w:cs="Times New Roman"/>
          <w:sz w:val="24"/>
          <w:szCs w:val="24"/>
          <w:lang w:eastAsia="ru-RU"/>
        </w:rPr>
      </w:pPr>
    </w:p>
    <w:p w:rsidR="00FC19C9" w:rsidRPr="00FC19C9" w:rsidRDefault="00FC19C9" w:rsidP="00FC19C9">
      <w:pPr>
        <w:numPr>
          <w:ilvl w:val="0"/>
          <w:numId w:val="37"/>
        </w:numPr>
        <w:tabs>
          <w:tab w:val="left" w:pos="-1134"/>
        </w:tabs>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numPr>
          <w:ilvl w:val="0"/>
          <w:numId w:val="37"/>
        </w:numPr>
        <w:tabs>
          <w:tab w:val="left" w:pos="-1134"/>
        </w:tabs>
        <w:spacing w:after="0" w:line="240" w:lineRule="auto"/>
        <w:jc w:val="both"/>
        <w:rPr>
          <w:rFonts w:ascii="Times New Roman" w:eastAsia="Times New Roman" w:hAnsi="Times New Roman" w:cs="Times New Roman"/>
          <w:b/>
          <w:vanish/>
          <w:sz w:val="24"/>
          <w:szCs w:val="24"/>
          <w:lang w:eastAsia="ru-RU"/>
        </w:rPr>
      </w:pPr>
    </w:p>
    <w:p w:rsidR="00FC19C9" w:rsidRPr="00FC19C9" w:rsidRDefault="00FC19C9" w:rsidP="00FC19C9">
      <w:pPr>
        <w:pStyle w:val="a7"/>
        <w:numPr>
          <w:ilvl w:val="1"/>
          <w:numId w:val="45"/>
        </w:numPr>
        <w:tabs>
          <w:tab w:val="left" w:pos="-1134"/>
        </w:tabs>
        <w:jc w:val="both"/>
      </w:pPr>
      <w:r w:rsidRPr="00FC19C9">
        <w:rPr>
          <w:b/>
        </w:rPr>
        <w:t xml:space="preserve">Конструкционные особенности </w:t>
      </w:r>
    </w:p>
    <w:p w:rsidR="00FC19C9" w:rsidRPr="00FC19C9" w:rsidRDefault="00FC19C9" w:rsidP="00FC19C9">
      <w:pPr>
        <w:numPr>
          <w:ilvl w:val="0"/>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0"/>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0"/>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0"/>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1"/>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1"/>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numPr>
          <w:ilvl w:val="1"/>
          <w:numId w:val="34"/>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FC19C9" w:rsidRPr="00FC19C9" w:rsidRDefault="00FC19C9" w:rsidP="00FC19C9">
      <w:pPr>
        <w:pStyle w:val="a7"/>
        <w:numPr>
          <w:ilvl w:val="2"/>
          <w:numId w:val="45"/>
        </w:numPr>
        <w:autoSpaceDE w:val="0"/>
        <w:autoSpaceDN w:val="0"/>
        <w:adjustRightInd w:val="0"/>
        <w:jc w:val="both"/>
      </w:pPr>
      <w:r w:rsidRPr="00FC19C9">
        <w:t xml:space="preserve">Конструкция шкафа должна обеспечивать свободный доступ для монтажа оборудования. </w:t>
      </w:r>
    </w:p>
    <w:p w:rsidR="00FC19C9" w:rsidRPr="00FC19C9" w:rsidRDefault="00FC19C9" w:rsidP="00FC19C9">
      <w:pPr>
        <w:numPr>
          <w:ilvl w:val="2"/>
          <w:numId w:val="45"/>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Покрытие должно гарантировать защиту элементов шкафа от сквозной коррозии. </w:t>
      </w:r>
    </w:p>
    <w:p w:rsidR="00FC19C9" w:rsidRPr="00FC19C9" w:rsidRDefault="00FC19C9" w:rsidP="00FC19C9">
      <w:pPr>
        <w:numPr>
          <w:ilvl w:val="2"/>
          <w:numId w:val="45"/>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Шкаф по типоразмерам должен обеспечивать размещение оборудования стоечного типа 19-ти дюймового стандарта.</w:t>
      </w:r>
    </w:p>
    <w:p w:rsidR="00FC19C9" w:rsidRPr="00FC19C9" w:rsidRDefault="00FC19C9" w:rsidP="00FC19C9">
      <w:pPr>
        <w:numPr>
          <w:ilvl w:val="2"/>
          <w:numId w:val="45"/>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Шкаф должен быть оборудован шиной заземления и необходимыми направляющими</w:t>
      </w:r>
      <w:r w:rsidRPr="00FC19C9">
        <w:rPr>
          <w:rFonts w:ascii="Times New Roman" w:eastAsia="Times New Roman" w:hAnsi="Times New Roman" w:cs="Times New Roman"/>
          <w:spacing w:val="-4"/>
          <w:sz w:val="24"/>
          <w:szCs w:val="24"/>
          <w:lang w:eastAsia="ru-RU"/>
        </w:rPr>
        <w:t xml:space="preserve"> либо кабель-каналами, обеспечивающими прокладку всех внутренних кабелей с технологическим запасом.</w:t>
      </w:r>
    </w:p>
    <w:p w:rsidR="00FC19C9" w:rsidRPr="00FC19C9" w:rsidRDefault="00FC19C9" w:rsidP="00FC19C9">
      <w:pPr>
        <w:numPr>
          <w:ilvl w:val="2"/>
          <w:numId w:val="45"/>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Конструкция шкафа должна предусматривать внутренние элементы крепления позволяющие размещать коммутаторы доступа, патч-панели фасадом к двери и возможностью перемещения их по глубине.  Должны быть предусмотрены органайзеры для выкладки запасов оптического кабеля в виде четырех кронштейнов расположенных углами внутрь. </w:t>
      </w:r>
      <w:r w:rsidRPr="00FC19C9">
        <w:rPr>
          <w:rFonts w:ascii="Courier New" w:eastAsia="Times New Roman" w:hAnsi="Courier New" w:cs="Courier New"/>
          <w:color w:val="000000"/>
          <w:sz w:val="24"/>
          <w:szCs w:val="24"/>
          <w:lang w:eastAsia="ru-RU"/>
        </w:rPr>
        <w:t> </w:t>
      </w:r>
      <w:r w:rsidRPr="00FC19C9">
        <w:rPr>
          <w:rFonts w:ascii="Times New Roman" w:eastAsia="Times New Roman" w:hAnsi="Times New Roman" w:cs="Times New Roman"/>
          <w:sz w:val="24"/>
          <w:szCs w:val="24"/>
          <w:lang w:eastAsia="ru-RU"/>
        </w:rPr>
        <w:t>Дверь шкафа должна быть с ребрами жесткости и оснащена трехригельным сувальдным замком врезного типа.</w:t>
      </w:r>
      <w:r w:rsidRPr="00FC19C9">
        <w:rPr>
          <w:rFonts w:ascii="Courier New" w:eastAsia="Times New Roman" w:hAnsi="Courier New" w:cs="Courier New"/>
          <w:color w:val="000000"/>
          <w:sz w:val="24"/>
          <w:szCs w:val="24"/>
          <w:lang w:eastAsia="ru-RU"/>
        </w:rPr>
        <w:t xml:space="preserve"> </w:t>
      </w:r>
      <w:r w:rsidRPr="00FC19C9">
        <w:rPr>
          <w:rFonts w:ascii="Times New Roman" w:eastAsia="Times New Roman" w:hAnsi="Times New Roman" w:cs="Times New Roman"/>
          <w:sz w:val="24"/>
          <w:szCs w:val="24"/>
          <w:lang w:eastAsia="ru-RU"/>
        </w:rPr>
        <w:t xml:space="preserve">В шкафу должен быть предусмотрен конструктив для размещения оборудования КТВ (типа </w:t>
      </w:r>
      <w:r w:rsidRPr="00FC19C9">
        <w:rPr>
          <w:rFonts w:ascii="Times New Roman" w:eastAsia="Times New Roman" w:hAnsi="Times New Roman" w:cs="Times New Roman"/>
          <w:sz w:val="24"/>
          <w:szCs w:val="24"/>
          <w:lang w:val="en-US" w:eastAsia="ru-RU"/>
        </w:rPr>
        <w:t>CXE</w:t>
      </w:r>
      <w:r w:rsidRPr="00FC19C9">
        <w:rPr>
          <w:rFonts w:ascii="Times New Roman" w:eastAsia="Times New Roman" w:hAnsi="Times New Roman" w:cs="Times New Roman"/>
          <w:sz w:val="24"/>
          <w:szCs w:val="24"/>
          <w:lang w:eastAsia="ru-RU"/>
        </w:rPr>
        <w:t xml:space="preserve">  852 (</w:t>
      </w:r>
      <w:r w:rsidRPr="00FC19C9">
        <w:rPr>
          <w:rFonts w:ascii="Times New Roman" w:eastAsia="Times New Roman" w:hAnsi="Times New Roman" w:cs="Times New Roman"/>
          <w:sz w:val="24"/>
          <w:szCs w:val="24"/>
          <w:lang w:val="en-US" w:eastAsia="ru-RU"/>
        </w:rPr>
        <w:t>Teleste</w:t>
      </w:r>
      <w:r w:rsidRPr="00FC19C9">
        <w:rPr>
          <w:rFonts w:ascii="Times New Roman" w:eastAsia="Times New Roman" w:hAnsi="Times New Roman" w:cs="Times New Roman"/>
          <w:sz w:val="24"/>
          <w:szCs w:val="24"/>
          <w:lang w:eastAsia="ru-RU"/>
        </w:rPr>
        <w:t>) или аналогичный по параметрам).  Чертеж шкафа указан на Рис.</w:t>
      </w:r>
      <w:r w:rsidR="00021AF1">
        <w:rPr>
          <w:rFonts w:ascii="Times New Roman" w:eastAsia="Times New Roman" w:hAnsi="Times New Roman" w:cs="Times New Roman"/>
          <w:sz w:val="24"/>
          <w:szCs w:val="24"/>
          <w:lang w:eastAsia="ru-RU"/>
        </w:rPr>
        <w:t>2</w:t>
      </w:r>
    </w:p>
    <w:p w:rsidR="00FC19C9" w:rsidRPr="00FC19C9" w:rsidRDefault="00FC19C9" w:rsidP="00FC19C9">
      <w:pPr>
        <w:numPr>
          <w:ilvl w:val="2"/>
          <w:numId w:val="45"/>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FC19C9" w:rsidRPr="00FC19C9" w:rsidRDefault="00FC19C9" w:rsidP="00FC19C9">
      <w:pPr>
        <w:numPr>
          <w:ilvl w:val="2"/>
          <w:numId w:val="45"/>
        </w:num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pacing w:val="-5"/>
          <w:sz w:val="24"/>
          <w:szCs w:val="24"/>
          <w:lang w:eastAsia="ru-RU"/>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FC19C9">
        <w:rPr>
          <w:rFonts w:ascii="Times New Roman" w:eastAsia="Times New Roman" w:hAnsi="Times New Roman" w:cs="Times New Roman"/>
          <w:sz w:val="24"/>
          <w:szCs w:val="24"/>
          <w:lang w:eastAsia="ru-RU"/>
        </w:rPr>
        <w:t>аличие усиливающих конструктивных элементов («усиливающие площадки») в местах крепления ТШ к плоской поверхности.</w:t>
      </w:r>
    </w:p>
    <w:p w:rsidR="00FC19C9" w:rsidRPr="00FC19C9" w:rsidRDefault="00FC19C9" w:rsidP="00FC19C9">
      <w:pPr>
        <w:numPr>
          <w:ilvl w:val="2"/>
          <w:numId w:val="45"/>
        </w:num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Внутри корпуса шкафа должна быть предусмотрена точка внешнего контура заземления подключения (болт М6 с шайбами не менее 2-х шт. и одной гайкой М6), доступ к точке не должен быть затруднен. Должна быть металлосвязь между шиной заземления, корпусом и дверью шкафа.</w:t>
      </w:r>
    </w:p>
    <w:p w:rsidR="00FC19C9" w:rsidRPr="00FC19C9" w:rsidRDefault="00FC19C9" w:rsidP="00FC19C9">
      <w:pPr>
        <w:shd w:val="clear" w:color="auto" w:fill="FFFFFF"/>
        <w:spacing w:after="0" w:line="240" w:lineRule="auto"/>
        <w:ind w:left="1418"/>
        <w:jc w:val="both"/>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noProof/>
          <w:sz w:val="24"/>
          <w:szCs w:val="24"/>
          <w:lang w:eastAsia="ru-RU"/>
        </w:rPr>
        <w:drawing>
          <wp:anchor distT="0" distB="0" distL="114300" distR="114300" simplePos="0" relativeHeight="251663360" behindDoc="0" locked="0" layoutInCell="1" allowOverlap="1" wp14:anchorId="1AECC1CD" wp14:editId="07D39025">
            <wp:simplePos x="0" y="0"/>
            <wp:positionH relativeFrom="column">
              <wp:posOffset>1226185</wp:posOffset>
            </wp:positionH>
            <wp:positionV relativeFrom="paragraph">
              <wp:posOffset>31750</wp:posOffset>
            </wp:positionV>
            <wp:extent cx="3213735" cy="1844040"/>
            <wp:effectExtent l="19050" t="0" r="5715" b="0"/>
            <wp:wrapNone/>
            <wp:docPr id="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2"/>
                    <a:srcRect/>
                    <a:stretch>
                      <a:fillRect/>
                    </a:stretch>
                  </pic:blipFill>
                  <pic:spPr bwMode="auto">
                    <a:xfrm>
                      <a:off x="0" y="0"/>
                      <a:ext cx="3213735" cy="1844040"/>
                    </a:xfrm>
                    <a:prstGeom prst="rect">
                      <a:avLst/>
                    </a:prstGeom>
                    <a:noFill/>
                  </pic:spPr>
                </pic:pic>
              </a:graphicData>
            </a:graphic>
          </wp:anchor>
        </w:drawing>
      </w:r>
      <w:r w:rsidRPr="00FC19C9">
        <w:rPr>
          <w:rFonts w:ascii="Times New Roman" w:eastAsia="Times New Roman" w:hAnsi="Times New Roman" w:cs="Times New Roman"/>
          <w:sz w:val="24"/>
          <w:szCs w:val="24"/>
          <w:lang w:eastAsia="ru-RU"/>
        </w:rPr>
        <w:tab/>
      </w:r>
    </w:p>
    <w:p w:rsidR="00FC19C9" w:rsidRPr="00FC19C9" w:rsidRDefault="00FC19C9" w:rsidP="00FC19C9">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FC19C9" w:rsidRPr="00FC19C9" w:rsidRDefault="00FC19C9" w:rsidP="00FC19C9">
      <w:pPr>
        <w:shd w:val="clear" w:color="auto" w:fill="FFFFFF"/>
        <w:spacing w:after="0" w:line="240" w:lineRule="auto"/>
        <w:ind w:left="851"/>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Рис.</w:t>
      </w:r>
      <w:r w:rsidR="00021AF1">
        <w:rPr>
          <w:rFonts w:ascii="Times New Roman" w:eastAsia="Times New Roman" w:hAnsi="Times New Roman" w:cs="Times New Roman"/>
          <w:sz w:val="24"/>
          <w:szCs w:val="24"/>
          <w:lang w:eastAsia="ru-RU"/>
        </w:rPr>
        <w:t>1</w:t>
      </w:r>
      <w:r w:rsidRPr="00FC19C9">
        <w:rPr>
          <w:rFonts w:ascii="Times New Roman" w:eastAsia="Times New Roman" w:hAnsi="Times New Roman" w:cs="Times New Roman"/>
          <w:sz w:val="24"/>
          <w:szCs w:val="24"/>
          <w:lang w:eastAsia="ru-RU"/>
        </w:rPr>
        <w:t xml:space="preserve"> Примерный вид шкафа (размеры указаны в таблице №1)  </w:t>
      </w:r>
    </w:p>
    <w:p w:rsidR="00FC19C9" w:rsidRPr="00FC19C9" w:rsidRDefault="00FC19C9" w:rsidP="00FC19C9">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851"/>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object w:dxaOrig="9360" w:dyaOrig="7740">
          <v:shape id="_x0000_i1026" type="#_x0000_t75" style="width:426pt;height:351.75pt" o:ole="">
            <v:imagedata r:id="rId63" o:title=""/>
          </v:shape>
          <o:OLEObject Type="Embed" ProgID="Visio.Drawing.15" ShapeID="_x0000_i1026" DrawAspect="Content" ObjectID="_1587284722" r:id="rId64"/>
        </w:object>
      </w:r>
      <w:r w:rsidRPr="00FC19C9">
        <w:rPr>
          <w:rFonts w:ascii="Times New Roman" w:eastAsia="Times New Roman" w:hAnsi="Times New Roman" w:cs="Times New Roman"/>
          <w:sz w:val="24"/>
          <w:szCs w:val="24"/>
          <w:lang w:eastAsia="ru-RU"/>
        </w:rPr>
        <w:t xml:space="preserve">               </w:t>
      </w:r>
    </w:p>
    <w:p w:rsidR="00FC19C9" w:rsidRPr="00FC19C9" w:rsidRDefault="00FC19C9" w:rsidP="00FC19C9">
      <w:pPr>
        <w:shd w:val="clear" w:color="auto" w:fill="FFFFFF"/>
        <w:spacing w:after="0" w:line="240" w:lineRule="auto"/>
        <w:ind w:left="1416"/>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      </w:t>
      </w:r>
    </w:p>
    <w:p w:rsidR="00FC19C9" w:rsidRPr="00FC19C9" w:rsidRDefault="00FC19C9" w:rsidP="00FC19C9">
      <w:pPr>
        <w:shd w:val="clear" w:color="auto" w:fill="FFFFFF"/>
        <w:spacing w:after="0" w:line="240" w:lineRule="auto"/>
        <w:ind w:left="1416"/>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Рис.</w:t>
      </w:r>
      <w:r w:rsidR="00021AF1">
        <w:rPr>
          <w:rFonts w:ascii="Times New Roman" w:eastAsia="Times New Roman" w:hAnsi="Times New Roman" w:cs="Times New Roman"/>
          <w:sz w:val="24"/>
          <w:szCs w:val="24"/>
          <w:lang w:eastAsia="ru-RU"/>
        </w:rPr>
        <w:t>2</w:t>
      </w:r>
      <w:r w:rsidRPr="00FC19C9">
        <w:rPr>
          <w:rFonts w:ascii="Times New Roman" w:eastAsia="Times New Roman" w:hAnsi="Times New Roman" w:cs="Times New Roman"/>
          <w:sz w:val="24"/>
          <w:szCs w:val="24"/>
          <w:lang w:eastAsia="ru-RU"/>
        </w:rPr>
        <w:t xml:space="preserve"> Чертеж шкафа.</w:t>
      </w:r>
    </w:p>
    <w:p w:rsidR="00FC19C9" w:rsidRPr="00FC19C9" w:rsidRDefault="00FC19C9" w:rsidP="00FC19C9">
      <w:pPr>
        <w:shd w:val="clear" w:color="auto" w:fill="FFFFFF"/>
        <w:spacing w:after="0" w:line="240" w:lineRule="auto"/>
        <w:ind w:left="1416"/>
        <w:jc w:val="center"/>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240" w:lineRule="auto"/>
        <w:ind w:left="1416"/>
        <w:jc w:val="center"/>
        <w:rPr>
          <w:rFonts w:ascii="Times New Roman" w:eastAsia="Times New Roman" w:hAnsi="Times New Roman" w:cs="Times New Roman"/>
          <w:sz w:val="24"/>
          <w:szCs w:val="24"/>
          <w:lang w:eastAsia="ru-RU"/>
        </w:rPr>
      </w:pPr>
    </w:p>
    <w:p w:rsidR="00DC7A4A" w:rsidRPr="00DC7A4A" w:rsidRDefault="00DC7A4A" w:rsidP="00DC7A4A">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FC19C9">
      <w:pPr>
        <w:spacing w:after="0" w:line="360" w:lineRule="auto"/>
        <w:jc w:val="center"/>
        <w:rPr>
          <w:rFonts w:ascii="Times New Roman" w:eastAsia="Times New Roman" w:hAnsi="Times New Roman" w:cs="Times New Roman"/>
          <w:b/>
          <w:sz w:val="24"/>
          <w:szCs w:val="24"/>
          <w:lang w:eastAsia="ru-RU"/>
        </w:rPr>
      </w:pPr>
    </w:p>
    <w:p w:rsidR="00FC19C9" w:rsidRDefault="00FC19C9" w:rsidP="00FC19C9">
      <w:pPr>
        <w:spacing w:after="0" w:line="360" w:lineRule="auto"/>
        <w:jc w:val="center"/>
        <w:rPr>
          <w:rFonts w:ascii="Times New Roman" w:eastAsia="Times New Roman" w:hAnsi="Times New Roman" w:cs="Times New Roman"/>
          <w:b/>
          <w:sz w:val="24"/>
          <w:szCs w:val="24"/>
          <w:lang w:eastAsia="ru-RU"/>
        </w:rPr>
      </w:pPr>
    </w:p>
    <w:p w:rsidR="00FC19C9" w:rsidRPr="00FC19C9" w:rsidRDefault="00FC19C9" w:rsidP="00FC19C9">
      <w:pPr>
        <w:spacing w:after="0" w:line="360" w:lineRule="auto"/>
        <w:jc w:val="center"/>
        <w:rPr>
          <w:rFonts w:ascii="Times New Roman" w:eastAsia="Times New Roman" w:hAnsi="Times New Roman" w:cs="Times New Roman"/>
          <w:b/>
          <w:sz w:val="24"/>
          <w:szCs w:val="24"/>
          <w:lang w:eastAsia="ru-RU"/>
        </w:rPr>
      </w:pPr>
      <w:r w:rsidRPr="00FC19C9">
        <w:rPr>
          <w:rFonts w:ascii="Times New Roman" w:eastAsia="Times New Roman" w:hAnsi="Times New Roman" w:cs="Times New Roman"/>
          <w:b/>
          <w:sz w:val="24"/>
          <w:szCs w:val="24"/>
          <w:lang w:eastAsia="ru-RU"/>
        </w:rPr>
        <w:t xml:space="preserve">Техническое требование </w:t>
      </w:r>
    </w:p>
    <w:p w:rsidR="00FC19C9" w:rsidRPr="00FC19C9" w:rsidRDefault="00FC19C9" w:rsidP="00FC19C9">
      <w:pPr>
        <w:spacing w:after="0" w:line="360" w:lineRule="auto"/>
        <w:jc w:val="center"/>
        <w:rPr>
          <w:rFonts w:ascii="Times New Roman" w:eastAsia="Times New Roman" w:hAnsi="Times New Roman" w:cs="Times New Roman"/>
          <w:b/>
          <w:sz w:val="24"/>
          <w:szCs w:val="24"/>
          <w:lang w:eastAsia="ru-RU"/>
        </w:rPr>
      </w:pPr>
      <w:r w:rsidRPr="00FC19C9">
        <w:rPr>
          <w:rFonts w:ascii="Times New Roman" w:eastAsia="Times New Roman" w:hAnsi="Times New Roman" w:cs="Times New Roman"/>
          <w:b/>
          <w:sz w:val="24"/>
          <w:szCs w:val="24"/>
          <w:lang w:eastAsia="ru-RU"/>
        </w:rPr>
        <w:t xml:space="preserve"> к ящику распределительному ЯР-25</w:t>
      </w:r>
    </w:p>
    <w:p w:rsidR="00FC19C9" w:rsidRPr="00FC19C9" w:rsidRDefault="00FC19C9" w:rsidP="00FC19C9">
      <w:pPr>
        <w:spacing w:after="0" w:line="360" w:lineRule="auto"/>
        <w:jc w:val="both"/>
        <w:rPr>
          <w:rFonts w:ascii="Times New Roman" w:eastAsia="Times New Roman" w:hAnsi="Times New Roman" w:cs="Times New Roman"/>
          <w:b/>
          <w:sz w:val="24"/>
          <w:szCs w:val="24"/>
          <w:lang w:eastAsia="ru-RU"/>
        </w:rPr>
      </w:pP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Металлический, вандалозащищенный корпус из листового металла. Основная часть представляет собой металлическую конструкцию, в форме бокса, с задней стенкой. На задней стенке конструкцией предусмотрены 4 отверстия для крепления коробки к стене и 4 отверстия для установки рам (опор) под плинты типа KRONE. Наличие универсального замка (универсальный ключ – один ключ должен открывать и закрывать замки всех КБ/КЯ).</w:t>
      </w: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Укомплектовать опорами (</w:t>
      </w:r>
      <w:r w:rsidRPr="00FC19C9">
        <w:rPr>
          <w:rFonts w:ascii="Times New Roman" w:eastAsia="Times New Roman" w:hAnsi="Times New Roman" w:cs="Times New Roman"/>
          <w:szCs w:val="24"/>
          <w:lang w:eastAsia="ru-RU"/>
        </w:rPr>
        <w:t>рамами),</w:t>
      </w:r>
      <w:r w:rsidRPr="00FC19C9">
        <w:rPr>
          <w:rFonts w:ascii="Times New Roman" w:eastAsia="Times New Roman" w:hAnsi="Times New Roman" w:cs="Times New Roman"/>
          <w:sz w:val="24"/>
          <w:szCs w:val="24"/>
          <w:lang w:eastAsia="ru-RU"/>
        </w:rPr>
        <w:t xml:space="preserve"> предназначенной для установки 6 (шести) плинтов типа KRONE. Крепление опор (рам) съемное, на болтах. Требуемый тип опор (рам) показан на рис.1.</w:t>
      </w: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Укомплектовать плинтами типа «KRONE» с нумерацией пар 00-09 в кол-ве 3 (трех) шт. </w:t>
      </w: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Размеры Ш х В х Г: 255*180*105мм.</w:t>
      </w: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Не менее 2-х кабельных вводов диаметром – 50 мм. </w:t>
      </w: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12 отверстий (по 6 сверху и снизу) для вывода абонентских кабелей диаметром 8мм, закрыты резиновыми заглушками.</w:t>
      </w:r>
    </w:p>
    <w:p w:rsidR="00FC19C9" w:rsidRPr="00FC19C9" w:rsidRDefault="00FC19C9" w:rsidP="00FC19C9">
      <w:pPr>
        <w:numPr>
          <w:ilvl w:val="0"/>
          <w:numId w:val="46"/>
        </w:numPr>
        <w:spacing w:after="0" w:line="360" w:lineRule="auto"/>
        <w:ind w:left="567" w:hanging="567"/>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Монтаж на стену производится дюбель - гвоздем (минимум Ø6*60) в количестве 4 шт.</w:t>
      </w:r>
    </w:p>
    <w:p w:rsidR="00FC19C9" w:rsidRPr="00FC19C9" w:rsidRDefault="00FC19C9" w:rsidP="00FC19C9">
      <w:pPr>
        <w:spacing w:after="0" w:line="360" w:lineRule="auto"/>
        <w:ind w:left="567" w:hanging="567"/>
        <w:jc w:val="both"/>
        <w:rPr>
          <w:rFonts w:ascii="Times New Roman" w:eastAsia="Times New Roman" w:hAnsi="Times New Roman" w:cs="Times New Roman"/>
          <w:sz w:val="24"/>
          <w:szCs w:val="24"/>
          <w:lang w:eastAsia="ru-RU"/>
        </w:rPr>
      </w:pPr>
    </w:p>
    <w:p w:rsidR="00FC19C9" w:rsidRPr="00FC19C9" w:rsidRDefault="00FC19C9" w:rsidP="00FC19C9">
      <w:pPr>
        <w:shd w:val="clear" w:color="auto" w:fill="FFFFFF"/>
        <w:spacing w:after="0" w:line="360" w:lineRule="auto"/>
        <w:ind w:left="567" w:hanging="567"/>
        <w:contextualSpacing/>
        <w:jc w:val="center"/>
        <w:rPr>
          <w:rFonts w:ascii="Times New Roman" w:eastAsia="Times New Roman" w:hAnsi="Times New Roman" w:cs="Times New Roman"/>
          <w:b/>
          <w:sz w:val="24"/>
          <w:szCs w:val="24"/>
          <w:lang w:eastAsia="ru-RU"/>
        </w:rPr>
      </w:pPr>
      <w:r w:rsidRPr="00FC19C9">
        <w:rPr>
          <w:rFonts w:ascii="Times New Roman" w:eastAsia="Times New Roman" w:hAnsi="Times New Roman" w:cs="Times New Roman"/>
          <w:b/>
          <w:sz w:val="24"/>
          <w:szCs w:val="24"/>
          <w:lang w:eastAsia="ru-RU"/>
        </w:rPr>
        <w:t>Основные технические характеристики</w:t>
      </w:r>
    </w:p>
    <w:p w:rsidR="00FC19C9" w:rsidRPr="00FC19C9" w:rsidRDefault="00FC19C9" w:rsidP="00FC19C9">
      <w:pPr>
        <w:autoSpaceDE w:val="0"/>
        <w:autoSpaceDN w:val="0"/>
        <w:adjustRightInd w:val="0"/>
        <w:spacing w:after="0" w:line="360" w:lineRule="auto"/>
        <w:ind w:left="567" w:hanging="567"/>
        <w:jc w:val="both"/>
        <w:rPr>
          <w:rFonts w:ascii="Times New Roman" w:eastAsia="Times New Roman" w:hAnsi="Times New Roman" w:cs="Times New Roman"/>
          <w:sz w:val="18"/>
          <w:szCs w:val="24"/>
          <w:lang w:eastAsia="ru-RU"/>
        </w:rPr>
      </w:pPr>
    </w:p>
    <w:tbl>
      <w:tblPr>
        <w:tblW w:w="9372" w:type="dxa"/>
        <w:tblInd w:w="108" w:type="dxa"/>
        <w:tblLayout w:type="fixed"/>
        <w:tblLook w:val="0000" w:firstRow="0" w:lastRow="0" w:firstColumn="0" w:lastColumn="0" w:noHBand="0" w:noVBand="0"/>
      </w:tblPr>
      <w:tblGrid>
        <w:gridCol w:w="4678"/>
        <w:gridCol w:w="2021"/>
        <w:gridCol w:w="2673"/>
      </w:tblGrid>
      <w:tr w:rsidR="00FC19C9" w:rsidRPr="00FC19C9" w:rsidTr="00FC19C9">
        <w:trPr>
          <w:trHeight w:val="65"/>
        </w:trPr>
        <w:tc>
          <w:tcPr>
            <w:tcW w:w="4678" w:type="dxa"/>
            <w:tcBorders>
              <w:top w:val="single" w:sz="4" w:space="0" w:color="000000"/>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Наименование параметра</w:t>
            </w:r>
          </w:p>
        </w:tc>
        <w:tc>
          <w:tcPr>
            <w:tcW w:w="2021" w:type="dxa"/>
            <w:tcBorders>
              <w:top w:val="single" w:sz="4" w:space="0" w:color="000000"/>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Размерность</w:t>
            </w:r>
          </w:p>
        </w:tc>
        <w:tc>
          <w:tcPr>
            <w:tcW w:w="2673" w:type="dxa"/>
            <w:tcBorders>
              <w:top w:val="single" w:sz="4" w:space="0" w:color="000000"/>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Значение</w:t>
            </w:r>
          </w:p>
        </w:tc>
      </w:tr>
      <w:tr w:rsidR="00FC19C9" w:rsidRPr="00FC19C9" w:rsidTr="00FC19C9">
        <w:trPr>
          <w:trHeight w:val="234"/>
        </w:trPr>
        <w:tc>
          <w:tcPr>
            <w:tcW w:w="4678"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Размеры изделия </w:t>
            </w:r>
          </w:p>
        </w:tc>
        <w:tc>
          <w:tcPr>
            <w:tcW w:w="2021"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Ш х В х Г, мм</w:t>
            </w:r>
          </w:p>
        </w:tc>
        <w:tc>
          <w:tcPr>
            <w:tcW w:w="2673" w:type="dxa"/>
            <w:tcBorders>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255*180*105мм</w:t>
            </w:r>
          </w:p>
        </w:tc>
      </w:tr>
      <w:tr w:rsidR="00FC19C9" w:rsidRPr="00FC19C9" w:rsidTr="00FC19C9">
        <w:trPr>
          <w:trHeight w:val="65"/>
        </w:trPr>
        <w:tc>
          <w:tcPr>
            <w:tcW w:w="4678"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Температура эксплуатации </w:t>
            </w:r>
          </w:p>
        </w:tc>
        <w:tc>
          <w:tcPr>
            <w:tcW w:w="2021"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vertAlign w:val="superscript"/>
                <w:lang w:eastAsia="ru-RU"/>
              </w:rPr>
            </w:pPr>
            <w:r w:rsidRPr="00FC19C9">
              <w:rPr>
                <w:rFonts w:ascii="Times New Roman" w:eastAsia="Times New Roman" w:hAnsi="Times New Roman" w:cs="Times New Roman"/>
                <w:sz w:val="24"/>
                <w:szCs w:val="24"/>
                <w:lang w:eastAsia="ru-RU"/>
              </w:rPr>
              <w:t>°С</w:t>
            </w:r>
          </w:p>
        </w:tc>
        <w:tc>
          <w:tcPr>
            <w:tcW w:w="2673" w:type="dxa"/>
            <w:tcBorders>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-60 … +70</w:t>
            </w:r>
          </w:p>
        </w:tc>
      </w:tr>
      <w:tr w:rsidR="00FC19C9" w:rsidRPr="00FC19C9" w:rsidTr="00FC19C9">
        <w:trPr>
          <w:trHeight w:val="65"/>
        </w:trPr>
        <w:tc>
          <w:tcPr>
            <w:tcW w:w="4678"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Температура хранения</w:t>
            </w:r>
          </w:p>
        </w:tc>
        <w:tc>
          <w:tcPr>
            <w:tcW w:w="2021"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°С</w:t>
            </w:r>
          </w:p>
        </w:tc>
        <w:tc>
          <w:tcPr>
            <w:tcW w:w="2673" w:type="dxa"/>
            <w:tcBorders>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-25 … +55</w:t>
            </w:r>
          </w:p>
        </w:tc>
      </w:tr>
      <w:tr w:rsidR="00FC19C9" w:rsidRPr="00FC19C9" w:rsidTr="00FC19C9">
        <w:trPr>
          <w:trHeight w:val="65"/>
        </w:trPr>
        <w:tc>
          <w:tcPr>
            <w:tcW w:w="4678"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Влажность воздуха </w:t>
            </w:r>
          </w:p>
        </w:tc>
        <w:tc>
          <w:tcPr>
            <w:tcW w:w="2021"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w:t>
            </w:r>
          </w:p>
        </w:tc>
        <w:tc>
          <w:tcPr>
            <w:tcW w:w="2673" w:type="dxa"/>
            <w:tcBorders>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0…80</w:t>
            </w:r>
          </w:p>
        </w:tc>
      </w:tr>
      <w:tr w:rsidR="00FC19C9" w:rsidRPr="00FC19C9" w:rsidTr="00FC19C9">
        <w:trPr>
          <w:trHeight w:val="271"/>
        </w:trPr>
        <w:tc>
          <w:tcPr>
            <w:tcW w:w="4678"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Степень защиты от внешних условий</w:t>
            </w:r>
          </w:p>
        </w:tc>
        <w:tc>
          <w:tcPr>
            <w:tcW w:w="2021"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ГОСТ 14254-96</w:t>
            </w:r>
          </w:p>
        </w:tc>
        <w:tc>
          <w:tcPr>
            <w:tcW w:w="2673" w:type="dxa"/>
            <w:tcBorders>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IP31</w:t>
            </w:r>
          </w:p>
        </w:tc>
      </w:tr>
      <w:tr w:rsidR="00FC19C9" w:rsidRPr="00FC19C9" w:rsidTr="00FC19C9">
        <w:trPr>
          <w:trHeight w:val="243"/>
        </w:trPr>
        <w:tc>
          <w:tcPr>
            <w:tcW w:w="4678"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Количество замков</w:t>
            </w:r>
          </w:p>
        </w:tc>
        <w:tc>
          <w:tcPr>
            <w:tcW w:w="2021" w:type="dxa"/>
            <w:tcBorders>
              <w:left w:val="single" w:sz="4" w:space="0" w:color="000000"/>
              <w:bottom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шт.</w:t>
            </w:r>
          </w:p>
        </w:tc>
        <w:tc>
          <w:tcPr>
            <w:tcW w:w="2673" w:type="dxa"/>
            <w:tcBorders>
              <w:left w:val="single" w:sz="4" w:space="0" w:color="000000"/>
              <w:bottom w:val="single" w:sz="4" w:space="0" w:color="000000"/>
              <w:right w:val="single" w:sz="4" w:space="0" w:color="000000"/>
            </w:tcBorders>
            <w:vAlign w:val="center"/>
          </w:tcPr>
          <w:p w:rsidR="00FC19C9" w:rsidRPr="00FC19C9" w:rsidRDefault="00FC19C9" w:rsidP="00FC19C9">
            <w:pPr>
              <w:shd w:val="clear" w:color="auto" w:fill="FFFFFF"/>
              <w:snapToGrid w:val="0"/>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1</w:t>
            </w:r>
          </w:p>
        </w:tc>
      </w:tr>
    </w:tbl>
    <w:p w:rsidR="00FC19C9" w:rsidRPr="00FC19C9" w:rsidRDefault="00FC19C9" w:rsidP="00FC19C9">
      <w:pPr>
        <w:tabs>
          <w:tab w:val="left" w:pos="266"/>
        </w:tabs>
        <w:spacing w:after="0" w:line="240" w:lineRule="auto"/>
        <w:ind w:left="567" w:hanging="567"/>
        <w:jc w:val="both"/>
        <w:rPr>
          <w:rFonts w:ascii="Times New Roman" w:eastAsia="Times New Roman" w:hAnsi="Times New Roman" w:cs="Times New Roman"/>
          <w:sz w:val="24"/>
          <w:szCs w:val="24"/>
          <w:lang w:eastAsia="ru-RU"/>
        </w:rPr>
      </w:pPr>
    </w:p>
    <w:p w:rsidR="00FC19C9" w:rsidRPr="00FC19C9" w:rsidRDefault="00FC19C9" w:rsidP="00FC19C9">
      <w:pPr>
        <w:spacing w:after="0" w:line="360" w:lineRule="auto"/>
        <w:ind w:left="567" w:hanging="567"/>
        <w:jc w:val="both"/>
        <w:rPr>
          <w:rFonts w:ascii="Times New Roman" w:eastAsia="Times New Roman" w:hAnsi="Times New Roman" w:cs="Times New Roman"/>
          <w:sz w:val="24"/>
          <w:szCs w:val="24"/>
          <w:lang w:eastAsia="ru-RU"/>
        </w:rPr>
      </w:pPr>
    </w:p>
    <w:p w:rsidR="00FC19C9" w:rsidRDefault="00FC19C9" w:rsidP="00FC19C9">
      <w:pPr>
        <w:spacing w:after="0" w:line="360" w:lineRule="auto"/>
        <w:ind w:left="993" w:hanging="1276"/>
        <w:jc w:val="both"/>
        <w:rPr>
          <w:rFonts w:ascii="Times New Roman" w:eastAsia="Times New Roman" w:hAnsi="Times New Roman" w:cs="Times New Roman"/>
          <w:sz w:val="24"/>
          <w:szCs w:val="24"/>
          <w:lang w:eastAsia="ru-RU"/>
        </w:rPr>
      </w:pPr>
      <w:r w:rsidRPr="00FC19C9">
        <w:rPr>
          <w:rFonts w:ascii="Times New Roman" w:eastAsia="Times New Roman" w:hAnsi="Times New Roman" w:cs="Times New Roman"/>
          <w:noProof/>
          <w:sz w:val="24"/>
          <w:szCs w:val="24"/>
          <w:lang w:eastAsia="ru-RU"/>
        </w:rPr>
        <w:drawing>
          <wp:anchor distT="0" distB="0" distL="114300" distR="114300" simplePos="0" relativeHeight="251665408" behindDoc="0" locked="0" layoutInCell="1" allowOverlap="1" wp14:anchorId="2CA6E017" wp14:editId="18EF9365">
            <wp:simplePos x="0" y="0"/>
            <wp:positionH relativeFrom="margin">
              <wp:posOffset>510540</wp:posOffset>
            </wp:positionH>
            <wp:positionV relativeFrom="margin">
              <wp:posOffset>1223010</wp:posOffset>
            </wp:positionV>
            <wp:extent cx="4943475" cy="4491990"/>
            <wp:effectExtent l="0" t="0" r="9525" b="3810"/>
            <wp:wrapTopAndBottom/>
            <wp:docPr id="7" name="Рисунок 7" descr="C:\Users\a.hajretdinov\Desktop\Я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hajretdinov\Desktop\ЯР.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943475" cy="4491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C19C9">
        <w:rPr>
          <w:rFonts w:ascii="Times New Roman" w:eastAsia="Times New Roman" w:hAnsi="Times New Roman" w:cs="Times New Roman"/>
          <w:sz w:val="24"/>
          <w:szCs w:val="24"/>
          <w:lang w:eastAsia="ru-RU"/>
        </w:rPr>
        <w:t xml:space="preserve">Рисунок 1. Общий вид КБ/КЯ (ЯР) для размещения пассивного оборудования </w:t>
      </w:r>
      <w:r w:rsidRPr="00FC19C9">
        <w:rPr>
          <w:rFonts w:ascii="Times New Roman" w:eastAsia="Times New Roman" w:hAnsi="Times New Roman" w:cs="Times New Roman"/>
          <w:sz w:val="24"/>
          <w:szCs w:val="24"/>
          <w:lang w:val="en-US" w:eastAsia="ru-RU"/>
        </w:rPr>
        <w:t>FTTB</w:t>
      </w:r>
      <w:r w:rsidRPr="00FC19C9">
        <w:rPr>
          <w:rFonts w:ascii="Times New Roman" w:eastAsia="Times New Roman" w:hAnsi="Times New Roman" w:cs="Times New Roman"/>
          <w:sz w:val="24"/>
          <w:szCs w:val="24"/>
          <w:lang w:eastAsia="ru-RU"/>
        </w:rPr>
        <w:t>. Отверстия под опоры (рамы), часть отверстий для ввода АЛ, заглушки и плинты условно не показаны. На рисунке показан необходимый тип опор (рам) для размещения плинтов.</w:t>
      </w:r>
    </w:p>
    <w:p w:rsidR="00C955A3" w:rsidRDefault="00C955A3" w:rsidP="00FC19C9">
      <w:pPr>
        <w:spacing w:after="0" w:line="360" w:lineRule="auto"/>
        <w:ind w:left="993" w:hanging="1276"/>
        <w:jc w:val="both"/>
        <w:rPr>
          <w:rFonts w:ascii="Times New Roman" w:eastAsia="Times New Roman" w:hAnsi="Times New Roman" w:cs="Times New Roman"/>
          <w:sz w:val="24"/>
          <w:szCs w:val="24"/>
          <w:lang w:eastAsia="ru-RU"/>
        </w:rPr>
      </w:pPr>
    </w:p>
    <w:p w:rsidR="00C955A3" w:rsidRPr="00FC19C9" w:rsidRDefault="00C955A3" w:rsidP="00C955A3">
      <w:pPr>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Рисунок 2. Задняя стенка КБ/КЯ (ЯР) с расположением крепежных (</w:t>
      </w:r>
      <w:r w:rsidRPr="00FC19C9">
        <w:rPr>
          <w:rFonts w:ascii="Times New Roman" w:eastAsia="Times New Roman" w:hAnsi="Times New Roman" w:cs="Times New Roman"/>
          <w:sz w:val="24"/>
          <w:szCs w:val="24"/>
          <w:lang w:val="en-US" w:eastAsia="ru-RU"/>
        </w:rPr>
        <w:t>d</w:t>
      </w:r>
      <w:r w:rsidRPr="00FC19C9">
        <w:rPr>
          <w:rFonts w:ascii="Times New Roman" w:eastAsia="Times New Roman" w:hAnsi="Times New Roman" w:cs="Times New Roman"/>
          <w:sz w:val="24"/>
          <w:szCs w:val="24"/>
          <w:lang w:eastAsia="ru-RU"/>
        </w:rPr>
        <w:t>=8 мм) и монтажных (d= 4 мм) отверстий под опору/раму с плинтами.</w:t>
      </w: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noProof/>
          <w:sz w:val="24"/>
          <w:szCs w:val="24"/>
          <w:lang w:eastAsia="ru-RU"/>
        </w:rPr>
        <w:drawing>
          <wp:inline distT="0" distB="0" distL="0" distR="0" wp14:anchorId="39F656A5" wp14:editId="3A66C053">
            <wp:extent cx="4988560" cy="3146132"/>
            <wp:effectExtent l="0" t="0" r="254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png"/>
                    <pic:cNvPicPr/>
                  </pic:nvPicPr>
                  <pic:blipFill>
                    <a:blip r:embed="rId66">
                      <a:extLst>
                        <a:ext uri="{28A0092B-C50C-407E-A947-70E740481C1C}">
                          <a14:useLocalDpi xmlns:a14="http://schemas.microsoft.com/office/drawing/2010/main" val="0"/>
                        </a:ext>
                      </a:extLst>
                    </a:blip>
                    <a:stretch>
                      <a:fillRect/>
                    </a:stretch>
                  </pic:blipFill>
                  <pic:spPr>
                    <a:xfrm>
                      <a:off x="0" y="0"/>
                      <a:ext cx="5017669" cy="3164490"/>
                    </a:xfrm>
                    <a:prstGeom prst="rect">
                      <a:avLst/>
                    </a:prstGeom>
                  </pic:spPr>
                </pic:pic>
              </a:graphicData>
            </a:graphic>
          </wp:inline>
        </w:drawing>
      </w: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p>
    <w:p w:rsidR="00C955A3" w:rsidRPr="00FC19C9" w:rsidRDefault="00C955A3" w:rsidP="00C955A3">
      <w:pPr>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Рисунок 3. КБ/КЯ (ЯР) сверху/снизу, сбоку и со стороны дверцы.</w:t>
      </w: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noProof/>
          <w:sz w:val="24"/>
          <w:szCs w:val="24"/>
          <w:lang w:eastAsia="ru-RU"/>
        </w:rPr>
        <w:drawing>
          <wp:inline distT="0" distB="0" distL="0" distR="0" wp14:anchorId="12ECF577" wp14:editId="27918A62">
            <wp:extent cx="5629275" cy="4144252"/>
            <wp:effectExtent l="0" t="0" r="0" b="889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3.png"/>
                    <pic:cNvPicPr/>
                  </pic:nvPicPr>
                  <pic:blipFill>
                    <a:blip r:embed="rId67">
                      <a:extLst>
                        <a:ext uri="{28A0092B-C50C-407E-A947-70E740481C1C}">
                          <a14:useLocalDpi xmlns:a14="http://schemas.microsoft.com/office/drawing/2010/main" val="0"/>
                        </a:ext>
                      </a:extLst>
                    </a:blip>
                    <a:stretch>
                      <a:fillRect/>
                    </a:stretch>
                  </pic:blipFill>
                  <pic:spPr>
                    <a:xfrm>
                      <a:off x="0" y="0"/>
                      <a:ext cx="5629275" cy="4144252"/>
                    </a:xfrm>
                    <a:prstGeom prst="rect">
                      <a:avLst/>
                    </a:prstGeom>
                  </pic:spPr>
                </pic:pic>
              </a:graphicData>
            </a:graphic>
          </wp:inline>
        </w:drawing>
      </w: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p>
    <w:p w:rsidR="00C955A3" w:rsidRPr="00FC19C9" w:rsidRDefault="00C955A3" w:rsidP="00C955A3">
      <w:pPr>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sz w:val="24"/>
          <w:szCs w:val="24"/>
          <w:lang w:eastAsia="ru-RU"/>
        </w:rPr>
        <w:t xml:space="preserve">Рисунок 4. Установка рамы с плинтами в КБ/КЯ (ЯР) для </w:t>
      </w:r>
      <w:r w:rsidRPr="00FC19C9">
        <w:rPr>
          <w:rFonts w:ascii="Times New Roman" w:eastAsia="Times New Roman" w:hAnsi="Times New Roman" w:cs="Times New Roman"/>
          <w:sz w:val="24"/>
          <w:szCs w:val="24"/>
          <w:lang w:val="en-US" w:eastAsia="ru-RU"/>
        </w:rPr>
        <w:t>FTTB</w:t>
      </w:r>
      <w:r w:rsidRPr="00FC19C9">
        <w:rPr>
          <w:rFonts w:ascii="Times New Roman" w:eastAsia="Times New Roman" w:hAnsi="Times New Roman" w:cs="Times New Roman"/>
          <w:sz w:val="24"/>
          <w:szCs w:val="24"/>
          <w:lang w:eastAsia="ru-RU"/>
        </w:rPr>
        <w:t xml:space="preserve"> (см. п. 10 раздела 4.1. «Требования к построению распределительной сети»)</w:t>
      </w: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r w:rsidRPr="00FC19C9">
        <w:rPr>
          <w:rFonts w:ascii="Times New Roman" w:eastAsia="Times New Roman" w:hAnsi="Times New Roman" w:cs="Times New Roman"/>
          <w:noProof/>
          <w:sz w:val="24"/>
          <w:szCs w:val="24"/>
          <w:lang w:eastAsia="ru-RU"/>
        </w:rPr>
        <w:drawing>
          <wp:inline distT="0" distB="0" distL="0" distR="0" wp14:anchorId="15769544" wp14:editId="01490602">
            <wp:extent cx="4221044" cy="3543300"/>
            <wp:effectExtent l="0" t="0" r="825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png"/>
                    <pic:cNvPicPr/>
                  </pic:nvPicPr>
                  <pic:blipFill>
                    <a:blip r:embed="rId68">
                      <a:extLst>
                        <a:ext uri="{28A0092B-C50C-407E-A947-70E740481C1C}">
                          <a14:useLocalDpi xmlns:a14="http://schemas.microsoft.com/office/drawing/2010/main" val="0"/>
                        </a:ext>
                      </a:extLst>
                    </a:blip>
                    <a:stretch>
                      <a:fillRect/>
                    </a:stretch>
                  </pic:blipFill>
                  <pic:spPr>
                    <a:xfrm>
                      <a:off x="0" y="0"/>
                      <a:ext cx="4237716" cy="3557295"/>
                    </a:xfrm>
                    <a:prstGeom prst="rect">
                      <a:avLst/>
                    </a:prstGeom>
                  </pic:spPr>
                </pic:pic>
              </a:graphicData>
            </a:graphic>
          </wp:inline>
        </w:drawing>
      </w:r>
    </w:p>
    <w:p w:rsidR="00FC19C9" w:rsidRPr="00FC19C9" w:rsidRDefault="00FC19C9" w:rsidP="00FC19C9">
      <w:pPr>
        <w:spacing w:after="0" w:line="360" w:lineRule="auto"/>
        <w:ind w:left="567" w:hanging="567"/>
        <w:jc w:val="center"/>
        <w:rPr>
          <w:rFonts w:ascii="Times New Roman" w:eastAsia="Times New Roman" w:hAnsi="Times New Roman" w:cs="Times New Roman"/>
          <w:sz w:val="24"/>
          <w:szCs w:val="24"/>
          <w:lang w:eastAsia="ru-RU"/>
        </w:rPr>
      </w:pP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r w:rsidRPr="00C955A3">
        <w:rPr>
          <w:rFonts w:ascii="Times New Roman" w:eastAsia="MS Mincho" w:hAnsi="Times New Roman" w:cs="Times New Roman"/>
          <w:b/>
          <w:bCs/>
          <w:color w:val="1F4E79" w:themeColor="accent1" w:themeShade="80"/>
          <w:kern w:val="32"/>
          <w:sz w:val="28"/>
          <w:szCs w:val="24"/>
          <w:lang w:eastAsia="x-none"/>
        </w:rPr>
        <w:t>Чертеж трубостойки РС-</w:t>
      </w:r>
      <w:r>
        <w:rPr>
          <w:rFonts w:ascii="Times New Roman" w:eastAsia="MS Mincho" w:hAnsi="Times New Roman" w:cs="Times New Roman"/>
          <w:b/>
          <w:bCs/>
          <w:color w:val="1F4E79" w:themeColor="accent1" w:themeShade="80"/>
          <w:kern w:val="32"/>
          <w:sz w:val="28"/>
          <w:szCs w:val="24"/>
          <w:lang w:eastAsia="x-none"/>
        </w:rPr>
        <w:t xml:space="preserve">1 </w:t>
      </w:r>
      <w:r w:rsidRPr="00C955A3">
        <w:rPr>
          <w:rFonts w:ascii="Times New Roman" w:eastAsia="MS Mincho" w:hAnsi="Times New Roman" w:cs="Times New Roman"/>
          <w:b/>
          <w:bCs/>
          <w:color w:val="1F4E79" w:themeColor="accent1" w:themeShade="80"/>
          <w:kern w:val="32"/>
          <w:sz w:val="28"/>
          <w:szCs w:val="24"/>
          <w:lang w:eastAsia="x-none"/>
        </w:rPr>
        <w:t>1600</w:t>
      </w:r>
      <w:r>
        <w:rPr>
          <w:rFonts w:ascii="Times New Roman" w:eastAsia="MS Mincho" w:hAnsi="Times New Roman" w:cs="Times New Roman"/>
          <w:b/>
          <w:bCs/>
          <w:color w:val="1F4E79" w:themeColor="accent1" w:themeShade="80"/>
          <w:kern w:val="32"/>
          <w:sz w:val="28"/>
          <w:szCs w:val="24"/>
          <w:lang w:eastAsia="x-none"/>
        </w:rPr>
        <w:t xml:space="preserve"> мм</w:t>
      </w:r>
      <w:r w:rsidRPr="00C955A3">
        <w:rPr>
          <w:rFonts w:ascii="Times New Roman" w:eastAsia="MS Mincho" w:hAnsi="Times New Roman" w:cs="Times New Roman"/>
          <w:b/>
          <w:bCs/>
          <w:color w:val="1F4E79" w:themeColor="accent1" w:themeShade="80"/>
          <w:kern w:val="32"/>
          <w:sz w:val="28"/>
          <w:szCs w:val="24"/>
          <w:lang w:eastAsia="x-none"/>
        </w:rPr>
        <w:t xml:space="preserve"> </w:t>
      </w:r>
      <w:r>
        <w:rPr>
          <w:rFonts w:ascii="Times New Roman" w:eastAsia="MS Mincho" w:hAnsi="Times New Roman" w:cs="Times New Roman"/>
          <w:b/>
          <w:bCs/>
          <w:color w:val="1F4E79" w:themeColor="accent1" w:themeShade="80"/>
          <w:kern w:val="32"/>
          <w:sz w:val="28"/>
          <w:szCs w:val="24"/>
          <w:lang w:eastAsia="x-none"/>
        </w:rPr>
        <w:t xml:space="preserve">приведен в отдельном файле «ТЗ - </w:t>
      </w:r>
      <w:r w:rsidRPr="00C955A3">
        <w:rPr>
          <w:rFonts w:ascii="Times New Roman" w:eastAsia="MS Mincho" w:hAnsi="Times New Roman" w:cs="Times New Roman"/>
          <w:b/>
          <w:bCs/>
          <w:color w:val="1F4E79" w:themeColor="accent1" w:themeShade="80"/>
          <w:kern w:val="32"/>
          <w:sz w:val="28"/>
          <w:szCs w:val="24"/>
          <w:lang w:eastAsia="x-none"/>
        </w:rPr>
        <w:t>РС-1600</w:t>
      </w:r>
      <w:r>
        <w:rPr>
          <w:rFonts w:ascii="Times New Roman" w:eastAsia="MS Mincho" w:hAnsi="Times New Roman" w:cs="Times New Roman"/>
          <w:b/>
          <w:bCs/>
          <w:color w:val="1F4E79" w:themeColor="accent1" w:themeShade="80"/>
          <w:kern w:val="32"/>
          <w:sz w:val="28"/>
          <w:szCs w:val="24"/>
          <w:lang w:eastAsia="x-none"/>
        </w:rPr>
        <w:t>»</w:t>
      </w: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r w:rsidRPr="00C955A3">
        <w:rPr>
          <w:rFonts w:ascii="Times New Roman" w:eastAsia="MS Mincho" w:hAnsi="Times New Roman" w:cs="Times New Roman"/>
          <w:b/>
          <w:bCs/>
          <w:color w:val="1F4E79" w:themeColor="accent1" w:themeShade="80"/>
          <w:kern w:val="32"/>
          <w:sz w:val="28"/>
          <w:szCs w:val="24"/>
          <w:lang w:eastAsia="x-none"/>
        </w:rPr>
        <w:t>Чертеж трубостойки 2000</w:t>
      </w:r>
      <w:r>
        <w:rPr>
          <w:rFonts w:ascii="Times New Roman" w:eastAsia="MS Mincho" w:hAnsi="Times New Roman" w:cs="Times New Roman"/>
          <w:b/>
          <w:bCs/>
          <w:color w:val="1F4E79" w:themeColor="accent1" w:themeShade="80"/>
          <w:kern w:val="32"/>
          <w:sz w:val="28"/>
          <w:szCs w:val="24"/>
          <w:lang w:eastAsia="x-none"/>
        </w:rPr>
        <w:t xml:space="preserve"> мм приведен в отдельном файле «ТЗ - </w:t>
      </w:r>
      <w:r w:rsidRPr="00C955A3">
        <w:rPr>
          <w:rFonts w:ascii="Times New Roman" w:eastAsia="MS Mincho" w:hAnsi="Times New Roman" w:cs="Times New Roman"/>
          <w:b/>
          <w:bCs/>
          <w:color w:val="1F4E79" w:themeColor="accent1" w:themeShade="80"/>
          <w:kern w:val="32"/>
          <w:sz w:val="28"/>
          <w:szCs w:val="24"/>
          <w:lang w:eastAsia="x-none"/>
        </w:rPr>
        <w:t>РС-2000</w:t>
      </w:r>
      <w:r>
        <w:rPr>
          <w:rFonts w:ascii="Times New Roman" w:eastAsia="MS Mincho" w:hAnsi="Times New Roman" w:cs="Times New Roman"/>
          <w:b/>
          <w:bCs/>
          <w:color w:val="1F4E79" w:themeColor="accent1" w:themeShade="80"/>
          <w:kern w:val="32"/>
          <w:sz w:val="28"/>
          <w:szCs w:val="24"/>
          <w:lang w:eastAsia="x-none"/>
        </w:rPr>
        <w:t>»</w:t>
      </w: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r w:rsidRPr="00C955A3">
        <w:rPr>
          <w:rFonts w:ascii="Times New Roman" w:eastAsia="MS Mincho" w:hAnsi="Times New Roman" w:cs="Times New Roman"/>
          <w:b/>
          <w:bCs/>
          <w:color w:val="1F4E79" w:themeColor="accent1" w:themeShade="80"/>
          <w:kern w:val="32"/>
          <w:sz w:val="28"/>
          <w:szCs w:val="24"/>
          <w:lang w:eastAsia="x-none"/>
        </w:rPr>
        <w:t>Чертеж крышки ящика кабельного антивандального 240х165</w:t>
      </w:r>
      <w:r>
        <w:rPr>
          <w:rFonts w:ascii="Times New Roman" w:eastAsia="MS Mincho" w:hAnsi="Times New Roman" w:cs="Times New Roman"/>
          <w:b/>
          <w:bCs/>
          <w:color w:val="1F4E79" w:themeColor="accent1" w:themeShade="80"/>
          <w:kern w:val="32"/>
          <w:sz w:val="28"/>
          <w:szCs w:val="24"/>
          <w:lang w:eastAsia="x-none"/>
        </w:rPr>
        <w:t xml:space="preserve"> приведен в отдельном файле «</w:t>
      </w:r>
      <w:r w:rsidR="00D059A2">
        <w:rPr>
          <w:rFonts w:ascii="Times New Roman" w:eastAsia="MS Mincho" w:hAnsi="Times New Roman" w:cs="Times New Roman"/>
          <w:b/>
          <w:bCs/>
          <w:color w:val="1F4E79" w:themeColor="accent1" w:themeShade="80"/>
          <w:kern w:val="32"/>
          <w:sz w:val="28"/>
          <w:szCs w:val="24"/>
          <w:lang w:eastAsia="x-none"/>
        </w:rPr>
        <w:t>ТЗ -к</w:t>
      </w:r>
      <w:r w:rsidR="00D059A2" w:rsidRPr="00C955A3">
        <w:rPr>
          <w:rFonts w:ascii="Times New Roman" w:eastAsia="MS Mincho" w:hAnsi="Times New Roman" w:cs="Times New Roman"/>
          <w:b/>
          <w:bCs/>
          <w:color w:val="1F4E79" w:themeColor="accent1" w:themeShade="80"/>
          <w:kern w:val="32"/>
          <w:sz w:val="28"/>
          <w:szCs w:val="24"/>
          <w:lang w:eastAsia="x-none"/>
        </w:rPr>
        <w:t>рышк</w:t>
      </w:r>
      <w:r w:rsidR="00D059A2">
        <w:rPr>
          <w:rFonts w:ascii="Times New Roman" w:eastAsia="MS Mincho" w:hAnsi="Times New Roman" w:cs="Times New Roman"/>
          <w:b/>
          <w:bCs/>
          <w:color w:val="1F4E79" w:themeColor="accent1" w:themeShade="80"/>
          <w:kern w:val="32"/>
          <w:sz w:val="28"/>
          <w:szCs w:val="24"/>
          <w:lang w:eastAsia="x-none"/>
        </w:rPr>
        <w:t>а</w:t>
      </w:r>
      <w:r w:rsidRPr="00C955A3">
        <w:rPr>
          <w:rFonts w:ascii="Times New Roman" w:eastAsia="MS Mincho" w:hAnsi="Times New Roman" w:cs="Times New Roman"/>
          <w:b/>
          <w:bCs/>
          <w:color w:val="1F4E79" w:themeColor="accent1" w:themeShade="80"/>
          <w:kern w:val="32"/>
          <w:sz w:val="28"/>
          <w:szCs w:val="24"/>
          <w:lang w:eastAsia="x-none"/>
        </w:rPr>
        <w:t xml:space="preserve"> 240х165</w:t>
      </w:r>
      <w:r>
        <w:rPr>
          <w:rFonts w:ascii="Times New Roman" w:eastAsia="MS Mincho" w:hAnsi="Times New Roman" w:cs="Times New Roman"/>
          <w:b/>
          <w:bCs/>
          <w:color w:val="1F4E79" w:themeColor="accent1" w:themeShade="80"/>
          <w:kern w:val="32"/>
          <w:sz w:val="28"/>
          <w:szCs w:val="24"/>
          <w:lang w:eastAsia="x-none"/>
        </w:rPr>
        <w:t>»</w:t>
      </w: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r w:rsidRPr="00C955A3">
        <w:rPr>
          <w:rFonts w:ascii="Times New Roman" w:eastAsia="MS Mincho" w:hAnsi="Times New Roman" w:cs="Times New Roman"/>
          <w:b/>
          <w:bCs/>
          <w:color w:val="1F4E79" w:themeColor="accent1" w:themeShade="80"/>
          <w:kern w:val="32"/>
          <w:sz w:val="28"/>
          <w:szCs w:val="24"/>
          <w:lang w:eastAsia="x-none"/>
        </w:rPr>
        <w:t>Чертеж крышки ящика кабельного антивандального 260х185</w:t>
      </w:r>
      <w:r>
        <w:rPr>
          <w:rFonts w:ascii="Times New Roman" w:eastAsia="MS Mincho" w:hAnsi="Times New Roman" w:cs="Times New Roman"/>
          <w:b/>
          <w:bCs/>
          <w:color w:val="1F4E79" w:themeColor="accent1" w:themeShade="80"/>
          <w:kern w:val="32"/>
          <w:sz w:val="28"/>
          <w:szCs w:val="24"/>
          <w:lang w:eastAsia="x-none"/>
        </w:rPr>
        <w:t xml:space="preserve"> приведен в отдельном файле «</w:t>
      </w:r>
      <w:r w:rsidRPr="00C955A3">
        <w:rPr>
          <w:rFonts w:ascii="Times New Roman" w:eastAsia="MS Mincho" w:hAnsi="Times New Roman" w:cs="Times New Roman"/>
          <w:b/>
          <w:bCs/>
          <w:color w:val="1F4E79" w:themeColor="accent1" w:themeShade="80"/>
          <w:kern w:val="32"/>
          <w:sz w:val="28"/>
          <w:szCs w:val="24"/>
          <w:lang w:eastAsia="x-none"/>
        </w:rPr>
        <w:t>ТЗ - крышк</w:t>
      </w:r>
      <w:r w:rsidR="00D059A2">
        <w:rPr>
          <w:rFonts w:ascii="Times New Roman" w:eastAsia="MS Mincho" w:hAnsi="Times New Roman" w:cs="Times New Roman"/>
          <w:b/>
          <w:bCs/>
          <w:color w:val="1F4E79" w:themeColor="accent1" w:themeShade="80"/>
          <w:kern w:val="32"/>
          <w:sz w:val="28"/>
          <w:szCs w:val="24"/>
          <w:lang w:eastAsia="x-none"/>
        </w:rPr>
        <w:t>а</w:t>
      </w:r>
      <w:r w:rsidRPr="00C955A3">
        <w:rPr>
          <w:rFonts w:ascii="Times New Roman" w:eastAsia="MS Mincho" w:hAnsi="Times New Roman" w:cs="Times New Roman"/>
          <w:b/>
          <w:bCs/>
          <w:color w:val="1F4E79" w:themeColor="accent1" w:themeShade="80"/>
          <w:kern w:val="32"/>
          <w:sz w:val="28"/>
          <w:szCs w:val="24"/>
          <w:lang w:eastAsia="x-none"/>
        </w:rPr>
        <w:t xml:space="preserve"> 260х185</w:t>
      </w:r>
      <w:r>
        <w:rPr>
          <w:rFonts w:ascii="Times New Roman" w:eastAsia="MS Mincho" w:hAnsi="Times New Roman" w:cs="Times New Roman"/>
          <w:b/>
          <w:bCs/>
          <w:color w:val="1F4E79" w:themeColor="accent1" w:themeShade="80"/>
          <w:kern w:val="32"/>
          <w:sz w:val="28"/>
          <w:szCs w:val="24"/>
          <w:lang w:eastAsia="x-none"/>
        </w:rPr>
        <w:t>»</w:t>
      </w: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r w:rsidRPr="00C955A3">
        <w:rPr>
          <w:rFonts w:ascii="Times New Roman" w:eastAsia="MS Mincho" w:hAnsi="Times New Roman" w:cs="Times New Roman"/>
          <w:b/>
          <w:bCs/>
          <w:color w:val="1F4E79" w:themeColor="accent1" w:themeShade="80"/>
          <w:kern w:val="32"/>
          <w:sz w:val="28"/>
          <w:szCs w:val="24"/>
          <w:lang w:eastAsia="x-none"/>
        </w:rPr>
        <w:t xml:space="preserve">Чертеж крышки ящика </w:t>
      </w:r>
      <w:r w:rsidR="009920B5">
        <w:rPr>
          <w:rFonts w:ascii="Times New Roman" w:eastAsia="MS Mincho" w:hAnsi="Times New Roman" w:cs="Times New Roman"/>
          <w:b/>
          <w:bCs/>
          <w:color w:val="1F4E79" w:themeColor="accent1" w:themeShade="80"/>
          <w:kern w:val="32"/>
          <w:sz w:val="28"/>
          <w:szCs w:val="24"/>
          <w:lang w:eastAsia="x-none"/>
        </w:rPr>
        <w:t>«</w:t>
      </w:r>
      <w:r w:rsidR="009920B5" w:rsidRPr="00C955A3">
        <w:rPr>
          <w:rFonts w:ascii="Times New Roman" w:eastAsia="MS Mincho" w:hAnsi="Times New Roman" w:cs="Times New Roman"/>
          <w:b/>
          <w:bCs/>
          <w:color w:val="1F4E79" w:themeColor="accent1" w:themeShade="80"/>
          <w:kern w:val="32"/>
          <w:sz w:val="28"/>
          <w:szCs w:val="24"/>
          <w:lang w:eastAsia="x-none"/>
        </w:rPr>
        <w:t>Кристалл</w:t>
      </w:r>
      <w:r w:rsidR="009920B5">
        <w:rPr>
          <w:rFonts w:ascii="Times New Roman" w:eastAsia="MS Mincho" w:hAnsi="Times New Roman" w:cs="Times New Roman"/>
          <w:b/>
          <w:bCs/>
          <w:color w:val="1F4E79" w:themeColor="accent1" w:themeShade="80"/>
          <w:kern w:val="32"/>
          <w:sz w:val="28"/>
          <w:szCs w:val="24"/>
          <w:lang w:eastAsia="x-none"/>
        </w:rPr>
        <w:t>»</w:t>
      </w:r>
      <w:r w:rsidR="009920B5" w:rsidRPr="00C955A3">
        <w:rPr>
          <w:rFonts w:ascii="Times New Roman" w:eastAsia="MS Mincho" w:hAnsi="Times New Roman" w:cs="Times New Roman"/>
          <w:b/>
          <w:bCs/>
          <w:color w:val="1F4E79" w:themeColor="accent1" w:themeShade="80"/>
          <w:kern w:val="32"/>
          <w:sz w:val="28"/>
          <w:szCs w:val="24"/>
          <w:lang w:eastAsia="x-none"/>
        </w:rPr>
        <w:t xml:space="preserve"> </w:t>
      </w:r>
      <w:r w:rsidRPr="00C955A3">
        <w:rPr>
          <w:rFonts w:ascii="Times New Roman" w:eastAsia="MS Mincho" w:hAnsi="Times New Roman" w:cs="Times New Roman"/>
          <w:b/>
          <w:bCs/>
          <w:color w:val="1F4E79" w:themeColor="accent1" w:themeShade="80"/>
          <w:kern w:val="32"/>
          <w:sz w:val="28"/>
          <w:szCs w:val="24"/>
          <w:lang w:eastAsia="x-none"/>
        </w:rPr>
        <w:t xml:space="preserve">для антивандальной </w:t>
      </w:r>
      <w:r w:rsidR="009920B5">
        <w:rPr>
          <w:rFonts w:ascii="Times New Roman" w:eastAsia="MS Mincho" w:hAnsi="Times New Roman" w:cs="Times New Roman"/>
          <w:b/>
          <w:bCs/>
          <w:color w:val="1F4E79" w:themeColor="accent1" w:themeShade="80"/>
          <w:kern w:val="32"/>
          <w:sz w:val="28"/>
          <w:szCs w:val="24"/>
          <w:lang w:eastAsia="x-none"/>
        </w:rPr>
        <w:t xml:space="preserve">антенной </w:t>
      </w:r>
      <w:r w:rsidRPr="00C955A3">
        <w:rPr>
          <w:rFonts w:ascii="Times New Roman" w:eastAsia="MS Mincho" w:hAnsi="Times New Roman" w:cs="Times New Roman"/>
          <w:b/>
          <w:bCs/>
          <w:color w:val="1F4E79" w:themeColor="accent1" w:themeShade="80"/>
          <w:kern w:val="32"/>
          <w:sz w:val="28"/>
          <w:szCs w:val="24"/>
          <w:lang w:eastAsia="x-none"/>
        </w:rPr>
        <w:t xml:space="preserve">коробки </w:t>
      </w:r>
      <w:r>
        <w:rPr>
          <w:rFonts w:ascii="Times New Roman" w:eastAsia="MS Mincho" w:hAnsi="Times New Roman" w:cs="Times New Roman"/>
          <w:b/>
          <w:bCs/>
          <w:color w:val="1F4E79" w:themeColor="accent1" w:themeShade="80"/>
          <w:kern w:val="32"/>
          <w:sz w:val="28"/>
          <w:szCs w:val="24"/>
          <w:lang w:eastAsia="x-none"/>
        </w:rPr>
        <w:t>приведен в отдельном файле «</w:t>
      </w:r>
      <w:bookmarkStart w:id="138" w:name="_GoBack"/>
      <w:r w:rsidRPr="00C955A3">
        <w:rPr>
          <w:rFonts w:ascii="Times New Roman" w:eastAsia="MS Mincho" w:hAnsi="Times New Roman" w:cs="Times New Roman"/>
          <w:b/>
          <w:bCs/>
          <w:color w:val="1F4E79" w:themeColor="accent1" w:themeShade="80"/>
          <w:kern w:val="32"/>
          <w:sz w:val="28"/>
          <w:szCs w:val="24"/>
          <w:lang w:eastAsia="x-none"/>
        </w:rPr>
        <w:t>ТЗ -</w:t>
      </w:r>
      <w:r w:rsidR="00D059A2">
        <w:rPr>
          <w:rFonts w:ascii="Times New Roman" w:eastAsia="MS Mincho" w:hAnsi="Times New Roman" w:cs="Times New Roman"/>
          <w:b/>
          <w:bCs/>
          <w:color w:val="1F4E79" w:themeColor="accent1" w:themeShade="80"/>
          <w:kern w:val="32"/>
          <w:sz w:val="28"/>
          <w:szCs w:val="24"/>
          <w:lang w:eastAsia="x-none"/>
        </w:rPr>
        <w:t xml:space="preserve"> </w:t>
      </w:r>
      <w:r w:rsidRPr="00C955A3">
        <w:rPr>
          <w:rFonts w:ascii="Times New Roman" w:eastAsia="MS Mincho" w:hAnsi="Times New Roman" w:cs="Times New Roman"/>
          <w:b/>
          <w:bCs/>
          <w:color w:val="1F4E79" w:themeColor="accent1" w:themeShade="80"/>
          <w:kern w:val="32"/>
          <w:sz w:val="28"/>
          <w:szCs w:val="24"/>
          <w:lang w:eastAsia="x-none"/>
        </w:rPr>
        <w:t>крышк</w:t>
      </w:r>
      <w:r w:rsidR="00D059A2">
        <w:rPr>
          <w:rFonts w:ascii="Times New Roman" w:eastAsia="MS Mincho" w:hAnsi="Times New Roman" w:cs="Times New Roman"/>
          <w:b/>
          <w:bCs/>
          <w:color w:val="1F4E79" w:themeColor="accent1" w:themeShade="80"/>
          <w:kern w:val="32"/>
          <w:sz w:val="28"/>
          <w:szCs w:val="24"/>
          <w:lang w:eastAsia="x-none"/>
        </w:rPr>
        <w:t>а</w:t>
      </w:r>
      <w:r w:rsidRPr="00C955A3">
        <w:rPr>
          <w:rFonts w:ascii="Times New Roman" w:eastAsia="MS Mincho" w:hAnsi="Times New Roman" w:cs="Times New Roman"/>
          <w:b/>
          <w:bCs/>
          <w:color w:val="1F4E79" w:themeColor="accent1" w:themeShade="80"/>
          <w:kern w:val="32"/>
          <w:sz w:val="28"/>
          <w:szCs w:val="24"/>
          <w:lang w:eastAsia="x-none"/>
        </w:rPr>
        <w:t xml:space="preserve"> Кристалл</w:t>
      </w:r>
      <w:bookmarkEnd w:id="138"/>
      <w:r>
        <w:rPr>
          <w:rFonts w:ascii="Times New Roman" w:eastAsia="MS Mincho" w:hAnsi="Times New Roman" w:cs="Times New Roman"/>
          <w:b/>
          <w:bCs/>
          <w:color w:val="1F4E79" w:themeColor="accent1" w:themeShade="80"/>
          <w:kern w:val="32"/>
          <w:sz w:val="28"/>
          <w:szCs w:val="24"/>
          <w:lang w:eastAsia="x-none"/>
        </w:rPr>
        <w:t>»</w:t>
      </w:r>
    </w:p>
    <w:p w:rsidR="00C955A3" w:rsidRDefault="00C955A3"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FC19C9" w:rsidRDefault="00FC19C9"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pPr>
    </w:p>
    <w:p w:rsidR="009D3DC1" w:rsidRDefault="009D3DC1"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eastAsia="x-none"/>
        </w:rPr>
        <w:sectPr w:rsidR="009D3DC1" w:rsidSect="00DC7A4A">
          <w:pgSz w:w="11907" w:h="16839" w:code="9"/>
          <w:pgMar w:top="567" w:right="1134" w:bottom="851" w:left="851" w:header="0" w:footer="0" w:gutter="0"/>
          <w:cols w:space="708"/>
          <w:docGrid w:linePitch="360"/>
        </w:sectPr>
      </w:pPr>
    </w:p>
    <w:p w:rsidR="00FE402F" w:rsidRPr="00FE402F" w:rsidRDefault="00FE402F" w:rsidP="00FE402F">
      <w:pPr>
        <w:tabs>
          <w:tab w:val="left" w:pos="520"/>
        </w:tabs>
        <w:spacing w:after="60" w:line="276" w:lineRule="auto"/>
        <w:jc w:val="center"/>
        <w:rPr>
          <w:b/>
          <w:sz w:val="28"/>
          <w:szCs w:val="28"/>
        </w:rPr>
      </w:pPr>
      <w:r>
        <w:rPr>
          <w:b/>
          <w:sz w:val="28"/>
          <w:szCs w:val="28"/>
        </w:rPr>
        <w:t>СПЕЦИФИКАЦИЯ</w:t>
      </w:r>
    </w:p>
    <w:tbl>
      <w:tblPr>
        <w:tblW w:w="13745" w:type="dxa"/>
        <w:jc w:val="center"/>
        <w:tblLayout w:type="fixed"/>
        <w:tblLook w:val="04A0" w:firstRow="1" w:lastRow="0" w:firstColumn="1" w:lastColumn="0" w:noHBand="0" w:noVBand="1"/>
      </w:tblPr>
      <w:tblGrid>
        <w:gridCol w:w="567"/>
        <w:gridCol w:w="2263"/>
        <w:gridCol w:w="147"/>
        <w:gridCol w:w="5382"/>
        <w:gridCol w:w="567"/>
        <w:gridCol w:w="2268"/>
        <w:gridCol w:w="2551"/>
      </w:tblGrid>
      <w:tr w:rsidR="000E4562" w:rsidRPr="000E4562" w:rsidTr="000E4562">
        <w:trPr>
          <w:trHeight w:val="18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9D3DC1" w:rsidRDefault="000E4562" w:rsidP="000E4562">
            <w:pPr>
              <w:spacing w:after="0" w:line="240" w:lineRule="auto"/>
              <w:jc w:val="center"/>
              <w:rPr>
                <w:rFonts w:ascii="Times New Roman" w:eastAsia="Times New Roman" w:hAnsi="Times New Roman" w:cs="Times New Roman"/>
                <w:color w:val="000000"/>
                <w:lang w:eastAsia="ru-RU"/>
              </w:rPr>
            </w:pPr>
            <w:r w:rsidRPr="009D3DC1">
              <w:rPr>
                <w:rFonts w:ascii="Times New Roman" w:eastAsia="Times New Roman" w:hAnsi="Times New Roman" w:cs="Times New Roman"/>
                <w:color w:val="000000"/>
                <w:lang w:eastAsia="ru-RU"/>
              </w:rPr>
              <w:t>Наименование товара</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Описание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Eд. изм</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0E4562" w:rsidRPr="000E4562" w:rsidRDefault="000E4562" w:rsidP="000E4562">
            <w:pPr>
              <w:spacing w:after="0" w:line="240" w:lineRule="auto"/>
              <w:jc w:val="center"/>
              <w:rPr>
                <w:rFonts w:ascii="Times New Roman" w:eastAsia="Times New Roman" w:hAnsi="Times New Roman" w:cs="Times New Roman"/>
                <w:lang w:eastAsia="ru-RU"/>
              </w:rPr>
            </w:pPr>
            <w:r w:rsidRPr="000E4562">
              <w:rPr>
                <w:rFonts w:ascii="Times New Roman" w:hAnsi="Times New Roman" w:cs="Times New Roman"/>
              </w:rPr>
              <w:t>Начальная (максимальная)</w:t>
            </w:r>
          </w:p>
          <w:p w:rsidR="000E4562" w:rsidRPr="000E4562" w:rsidRDefault="000E4562" w:rsidP="000E4562">
            <w:pPr>
              <w:spacing w:after="0" w:line="240" w:lineRule="auto"/>
              <w:ind w:left="113" w:right="113"/>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с</w:t>
            </w:r>
            <w:r w:rsidRPr="000E4562">
              <w:rPr>
                <w:rFonts w:ascii="Times New Roman" w:eastAsia="Times New Roman" w:hAnsi="Times New Roman" w:cs="Times New Roman"/>
                <w:lang w:eastAsia="ru-RU"/>
              </w:rPr>
              <w:t xml:space="preserve"> НДС, включая стоимость тары и доставку, руб</w:t>
            </w:r>
            <w:r w:rsidR="0010113A">
              <w:rPr>
                <w:rFonts w:ascii="Times New Roman" w:eastAsia="Times New Roman" w:hAnsi="Times New Roman" w:cs="Times New Roman"/>
                <w:lang w:eastAsia="ru-RU"/>
              </w:rPr>
              <w:t>.</w:t>
            </w:r>
          </w:p>
        </w:tc>
      </w:tr>
      <w:tr w:rsidR="000E4562" w:rsidRPr="000E4562" w:rsidTr="000E4562">
        <w:trPr>
          <w:trHeight w:val="298"/>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nil"/>
              <w:bottom w:val="single" w:sz="4" w:space="0" w:color="auto"/>
              <w:right w:val="single" w:sz="4" w:space="0" w:color="auto"/>
            </w:tcBorders>
            <w:shd w:val="clear" w:color="auto" w:fill="auto"/>
            <w:noWrap/>
            <w:vAlign w:val="bottom"/>
          </w:tcPr>
          <w:p w:rsidR="000E4562" w:rsidRPr="009D3DC1" w:rsidRDefault="000E4562" w:rsidP="000E4562">
            <w:pPr>
              <w:spacing w:after="0" w:line="240" w:lineRule="auto"/>
              <w:jc w:val="center"/>
              <w:rPr>
                <w:rFonts w:ascii="Times New Roman" w:eastAsia="Times New Roman" w:hAnsi="Times New Roman" w:cs="Times New Roman"/>
                <w:color w:val="000000"/>
                <w:lang w:eastAsia="ru-RU"/>
              </w:rPr>
            </w:pPr>
            <w:r w:rsidRPr="009D3DC1">
              <w:rPr>
                <w:rFonts w:ascii="Times New Roman" w:eastAsia="Times New Roman" w:hAnsi="Times New Roman" w:cs="Times New Roman"/>
                <w:color w:val="000000"/>
                <w:lang w:eastAsia="ru-RU"/>
              </w:rPr>
              <w:t>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4</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5</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6</w:t>
            </w: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0E4562" w:rsidRPr="000E4562" w:rsidRDefault="000E4562"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7</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hideMark/>
          </w:tcPr>
          <w:p w:rsidR="004F508D" w:rsidRPr="000E4562" w:rsidRDefault="004F508D" w:rsidP="004F508D">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Бокс кабельный БКТО 2/100 с крон плинтами</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 xml:space="preserve">Бокс кабельный телефонный открытого типа ( БКТО ) предназначен для коммутации линейного тракта для кабелей с металлическими жилами. Бокс устанавливается в рапределительные шкафы или на стену. Габаритные размеры соответствуют боксам БКТ 100х2 520х132х80  в боксе предусмотрена  возможность крепления и герметизации подключаемых кабелей; возможность установки плинтов  с врезным контактом типоразмера  на монтажное шасси, а также подключения жилы кабеля, в комплект  поставки входит бокс, воронка с крепежом для крепления и герметизации кабеля -2 шт., комплект крепежа к месту установки, кроссировочные кольца, крон-плинты. Соответствует требованиям "оборудование кабельное оконечное", утвержденным 06.06.2000г. </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4F508D" w:rsidRPr="009D3DC1" w:rsidRDefault="004F508D" w:rsidP="004F508D">
            <w:pPr>
              <w:jc w:val="center"/>
              <w:rPr>
                <w:rFonts w:ascii="Times New Roman" w:hAnsi="Times New Roman" w:cs="Times New Roman"/>
                <w:color w:val="000000"/>
                <w:sz w:val="18"/>
                <w:szCs w:val="18"/>
              </w:rPr>
            </w:pPr>
            <w:r>
              <w:rPr>
                <w:rFonts w:ascii="Times New Roman" w:hAnsi="Times New Roman" w:cs="Times New Roman"/>
                <w:color w:val="000000"/>
                <w:sz w:val="18"/>
                <w:szCs w:val="18"/>
              </w:rPr>
              <w:t>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4 934,00  </w:t>
            </w:r>
          </w:p>
        </w:tc>
        <w:tc>
          <w:tcPr>
            <w:tcW w:w="2551" w:type="dxa"/>
            <w:tcBorders>
              <w:top w:val="single" w:sz="4" w:space="0" w:color="auto"/>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5 822,12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Pr="000E4562" w:rsidRDefault="004F508D" w:rsidP="004F508D">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Бокс кабельный БКТО 200х2 с крон-плинтами</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 xml:space="preserve">Бокс кабельный телефонный открытого типа ( БКТО ) предназначен для коммутации линейного тракта для кабелей с металлическими жилами. Бокс устанавливается  в рапределительные шкафы или на стену. Габаритные размеры соответствуют боксам БКТ 200х2 520х132х80  в боксе предусмотрена  возможность крепления и герметизации подключаемых кабелей; возможность установки плинтов  с врезным контактом типоразмера  на монтажное шасси, а также подключения жилы кабеля, в комплект  поставки входит бокс, воронка с крепежом для крепления и герметизации кабеля -2 шт., комплект крепежа к месту установки, кроссировочные кольца, крон-плинты. Соответствует требованиям "оборудование кабельное оконечное", утвержденным 06.06.2000г. </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8 000,00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9 440,00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Pr="000E4562"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Коробка монтажная для аппаратуры уплотнения АК-1</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 xml:space="preserve">Коробка АК-1 предназначена для установки в ней устройств по распределению, сигналов КТВ к абонентам, внутри помещений, доступ к которым посторонних лиц не желателен; Она состоит из металлического корпуса с толщиной металла 1 мм и съемной крышки с толщиной металла 1,5 мм. В корпусе имеются отверстия для производства необходимой разводки (в стандартном исполнении 2 отверстия Ø50 и 4 отверстия Ø8). Фиксация крышки на корпусе производится потайным эксцентриковым спецвинтом. Монтаж на стену производится дюбель-гвоздем Ø6*60 в количестве 4 шт. Коробка антивандальная АК-1 размеры 180*260*70 мм  толщина металла 1,2-1,5 мм, 4 отверстия по бокам d 8 мм, винтовой замок М 5, ключ эксцентрик, отверстия вверху внизу d 50мм,  крепежные отверстия 4 шт. d 6 мм. </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491,00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579,38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Коробка телефонная КРТМ 10/2 с плинтом Krone</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КРТМ-2/10 — коробка распределительная телефонная модернизированная, с  замком и плинтом</w:t>
            </w:r>
            <w:r w:rsidRPr="004F508D">
              <w:rPr>
                <w:rFonts w:ascii="Times New Roman" w:hAnsi="Times New Roman" w:cs="Times New Roman"/>
                <w:color w:val="000000"/>
                <w:sz w:val="20"/>
                <w:szCs w:val="20"/>
              </w:rPr>
              <w:br/>
              <w:t xml:space="preserve">Коробки распределительные телефонные модернизированные (КРТМ) предназначены для стыка распределительного кабеля и абонентских проводов в сетях жилых, общественных, производственных зданий и помещений. </w:t>
            </w:r>
            <w:r w:rsidRPr="004F508D">
              <w:rPr>
                <w:rFonts w:ascii="Times New Roman" w:hAnsi="Times New Roman" w:cs="Times New Roman"/>
                <w:color w:val="000000"/>
                <w:sz w:val="20"/>
                <w:szCs w:val="20"/>
              </w:rPr>
              <w:br/>
              <w:t xml:space="preserve">Коробки распределительные выпускаются в климатическом исполнении УХЛ, категории 3 по ГОСТ 15150 и предназначены только для эксплуатации внутри помещений. </w:t>
            </w:r>
            <w:r w:rsidRPr="004F508D">
              <w:rPr>
                <w:rFonts w:ascii="Times New Roman" w:hAnsi="Times New Roman" w:cs="Times New Roman"/>
                <w:color w:val="000000"/>
                <w:sz w:val="20"/>
                <w:szCs w:val="20"/>
              </w:rPr>
              <w:br/>
              <w:t xml:space="preserve">Коробки устанавливаются на вертикальной (стена) или горизонтальной (ниша) плоскостях. Ввод кабеля осуществляется через резиновые втулки, свободный вывод абонентских линий (провод ТРП, ТПП, ТППэп, UTP, FTP и д. р. ) — через нижнее окно в корпусе коробки. </w:t>
            </w:r>
            <w:r w:rsidRPr="004F508D">
              <w:rPr>
                <w:rFonts w:ascii="Times New Roman" w:hAnsi="Times New Roman" w:cs="Times New Roman"/>
                <w:color w:val="000000"/>
                <w:sz w:val="20"/>
                <w:szCs w:val="20"/>
              </w:rPr>
              <w:br/>
              <w:t xml:space="preserve">Отверстия для пломбировки, выполненные в крышке и основании коробки, и специальный замок с ключом (опционально) предохраняют коробки от несанкционированного доступа. </w:t>
            </w:r>
            <w:r w:rsidRPr="004F508D">
              <w:rPr>
                <w:rFonts w:ascii="Times New Roman" w:hAnsi="Times New Roman" w:cs="Times New Roman"/>
                <w:color w:val="000000"/>
                <w:sz w:val="20"/>
                <w:szCs w:val="20"/>
              </w:rPr>
              <w:br/>
              <w:t xml:space="preserve">КРТМ выпускаются без замка или с замком-защелкой. Конструкция замка-защелки защищена патентом на изобретение. </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747,00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881,46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Коробка телефонная КРТМ 2/20 с плинтами KRONE</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КРТМ-2/20 — коробка распределительная телефонная модернизированная, с  замком и двумя плинтами</w:t>
            </w:r>
            <w:r w:rsidRPr="004F508D">
              <w:rPr>
                <w:rFonts w:ascii="Times New Roman" w:hAnsi="Times New Roman" w:cs="Times New Roman"/>
                <w:color w:val="000000"/>
                <w:sz w:val="20"/>
                <w:szCs w:val="20"/>
              </w:rPr>
              <w:br/>
              <w:t xml:space="preserve">Коробки распределительные телефонные модернизированные (КРТМ) предназначены для стыка распределительного кабеля и абонентских проводов в сетях жилых, общественных, производственных зданий и помещений. </w:t>
            </w:r>
            <w:r w:rsidRPr="004F508D">
              <w:rPr>
                <w:rFonts w:ascii="Times New Roman" w:hAnsi="Times New Roman" w:cs="Times New Roman"/>
                <w:color w:val="000000"/>
                <w:sz w:val="20"/>
                <w:szCs w:val="20"/>
              </w:rPr>
              <w:br/>
              <w:t xml:space="preserve">Коробки распределительные выпускаются в климатическом исполнении УХЛ, категории 3 по ГОСТ 15150 и предназначены только для эксплуатации внутри помещений. </w:t>
            </w:r>
            <w:r w:rsidRPr="004F508D">
              <w:rPr>
                <w:rFonts w:ascii="Times New Roman" w:hAnsi="Times New Roman" w:cs="Times New Roman"/>
                <w:color w:val="000000"/>
                <w:sz w:val="20"/>
                <w:szCs w:val="20"/>
              </w:rPr>
              <w:br/>
              <w:t xml:space="preserve">Коробки устанавливаются на вертикальной (стена) или горизонтальной (ниша) плоскостях. Ввод кабеля осуществляется через резиновые втулки, свободный вывод абонентских линий (провод ТРП, ТПП, ТППэп, UTP, FTP и д. р. ) — через нижнее окно в корпусе коробки. </w:t>
            </w:r>
            <w:r w:rsidRPr="004F508D">
              <w:rPr>
                <w:rFonts w:ascii="Times New Roman" w:hAnsi="Times New Roman" w:cs="Times New Roman"/>
                <w:color w:val="000000"/>
                <w:sz w:val="20"/>
                <w:szCs w:val="20"/>
              </w:rPr>
              <w:br/>
              <w:t xml:space="preserve">Отверстия для пломбировки, выполненные в крышке и основании коробки, и специальный замок с ключом (опционально) предохраняют коробки от несанкционированного доступа. </w:t>
            </w:r>
            <w:r w:rsidRPr="004F508D">
              <w:rPr>
                <w:rFonts w:ascii="Times New Roman" w:hAnsi="Times New Roman" w:cs="Times New Roman"/>
                <w:color w:val="000000"/>
                <w:sz w:val="20"/>
                <w:szCs w:val="20"/>
              </w:rPr>
              <w:br/>
              <w:t xml:space="preserve">КРТМ выпускаются без замка или с замком-защелкой. Конструкция замка-защелки защищена патентом на изобретение. </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1 076,00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1 269,68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Крышка ящика кабельного антивандального 165х240мм</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КРЫШКА ДЛЯ АНТИВАНДАЛЬНОГО ЯЩИКА (165Х240 ММ), толщина 1,5 мм, покрыта порошковой краской, цвет-светло-серый</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149,00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175,82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Крышка ящика кабельного антивандального 185х260мм</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КРЫШКА ДЛЯ АНТИВАНДАЛЬНОГО ЯЩИКА (185Х260 ММ), толщина 1,5 мм, покрыта порошковой краской, цвет-светло-серый</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152,00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179,36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Крышка ящика для антивандальной коробки "Кристалл"</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Крышка для антивандальной коробки “Кристалл”, размер 190х190 мм, материал: железо 1,5 мм, порошковая краска, цвет светло-серый, замок: эксцентрик с резьбой М5</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164,00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193,52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 xml:space="preserve">Радиостойка РС-1 </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Ствол стойки РС выполнен из стальной трубы длинной 1600 мм, наружный диаметр 48,0 мм, толщина стенки 4,0 мм. На стволе стоики РС закреплена траверса РС. Траверса съёмная для стоек типа РСI выполнена из угловой стали 40х40х4 мм. Траверса крепится при помощи хомута для крепления траверсы и болтов, М16х30, гаек М16, шайб 16. Хомут приваривается к стволу стойки. Количество траверс - 1 шт. Дополнительно количество траверс – 1 шт.</w:t>
            </w:r>
            <w:r w:rsidRPr="004F508D">
              <w:rPr>
                <w:rFonts w:ascii="Times New Roman" w:hAnsi="Times New Roman" w:cs="Times New Roman"/>
                <w:color w:val="000000"/>
                <w:sz w:val="20"/>
                <w:szCs w:val="20"/>
              </w:rPr>
              <w:br/>
              <w:t>Для крепления изоляторов ТФ-16 используется штырь ШТ-16С для изолятора ТФ-16. Штырь ШТ-16С выполнен из стального круга.</w:t>
            </w:r>
            <w:r w:rsidRPr="004F508D">
              <w:rPr>
                <w:rFonts w:ascii="Times New Roman" w:hAnsi="Times New Roman" w:cs="Times New Roman"/>
                <w:color w:val="000000"/>
                <w:sz w:val="20"/>
                <w:szCs w:val="20"/>
              </w:rPr>
              <w:br/>
              <w:t xml:space="preserve">радиостойка  РС-1   1600 для сети проводного вещания, высота стойки - 1600 мм, диаметр ствола стойки 48 мм, толщина стенки - 4,0 мм, Траверса-L= 340, 40х40х4 мм, масса стойки в сборе -11,9 кг, покрытие - эмаль черная. </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1 615,00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1 905,70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Рама монтажная 19'' 3U</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 xml:space="preserve">Монтажная рама предназначена для установки 10-парных плинтов  в 19" шкафы и стойки. </w:t>
            </w:r>
            <w:r w:rsidRPr="004F508D">
              <w:rPr>
                <w:rFonts w:ascii="Times New Roman" w:hAnsi="Times New Roman" w:cs="Times New Roman"/>
                <w:color w:val="000000"/>
                <w:sz w:val="20"/>
                <w:szCs w:val="20"/>
              </w:rPr>
              <w:br/>
              <w:t>Рама позволяет установить до 15 плинтов, максимальная емкость рамы - 150 пар.</w:t>
            </w:r>
            <w:r w:rsidRPr="004F508D">
              <w:rPr>
                <w:rFonts w:ascii="Times New Roman" w:hAnsi="Times New Roman" w:cs="Times New Roman"/>
                <w:color w:val="000000"/>
                <w:sz w:val="20"/>
                <w:szCs w:val="20"/>
              </w:rPr>
              <w:br/>
              <w:t>Рама оснащена скобами для организации кабельных потоков.</w:t>
            </w:r>
            <w:r w:rsidRPr="004F508D">
              <w:rPr>
                <w:rFonts w:ascii="Times New Roman" w:hAnsi="Times New Roman" w:cs="Times New Roman"/>
                <w:color w:val="000000"/>
                <w:sz w:val="20"/>
                <w:szCs w:val="20"/>
              </w:rPr>
              <w:br/>
              <w:t>Благодаря утопленной конструкции рамы установленные плинты не выступают за фронтальную поверхность стойки.</w:t>
            </w:r>
            <w:r w:rsidRPr="004F508D">
              <w:rPr>
                <w:rFonts w:ascii="Times New Roman" w:hAnsi="Times New Roman" w:cs="Times New Roman"/>
                <w:color w:val="000000"/>
                <w:sz w:val="20"/>
                <w:szCs w:val="20"/>
              </w:rPr>
              <w:br/>
              <w:t xml:space="preserve">Высота - 3U. </w:t>
            </w:r>
            <w:r w:rsidRPr="004F508D">
              <w:rPr>
                <w:rFonts w:ascii="Times New Roman" w:hAnsi="Times New Roman" w:cs="Times New Roman"/>
                <w:color w:val="000000"/>
                <w:sz w:val="20"/>
                <w:szCs w:val="20"/>
              </w:rPr>
              <w:br/>
              <w:t>Ориентация плинтов - горизонтальная.</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1 106,00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1 305,08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 xml:space="preserve">Трубостойка РС-2000 </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 xml:space="preserve">Ствол стойки изготовлен из стальной трубы квадратного сечения 60х60мм толщина стенки 3 мм. Высота 2000 мм. </w:t>
            </w:r>
            <w:r w:rsidRPr="004F508D">
              <w:rPr>
                <w:rFonts w:ascii="Times New Roman" w:hAnsi="Times New Roman" w:cs="Times New Roman"/>
                <w:color w:val="000000"/>
                <w:sz w:val="20"/>
                <w:szCs w:val="20"/>
              </w:rPr>
              <w:br/>
              <w:t xml:space="preserve">К верхней части стойки приварены 2 полукруглых горизонтальных ушка из стального прутка толщ.12мм для подвеса на них троса или кабеля. Ширина ушка 232 мм. Расстояние между ушками 150мм </w:t>
            </w:r>
            <w:r w:rsidRPr="004F508D">
              <w:rPr>
                <w:rFonts w:ascii="Times New Roman" w:hAnsi="Times New Roman" w:cs="Times New Roman"/>
                <w:color w:val="000000"/>
                <w:sz w:val="20"/>
                <w:szCs w:val="20"/>
              </w:rPr>
              <w:br/>
              <w:t xml:space="preserve">В нижней части стойки расположены 2 крепежные лапы из стальной трубы квадратного сечения 60х60мм, толщина стенки 3 мм. длина 250мм. Основания лап выполнены из стальных уголков 45х45мм, длина 500мм, толщ.3 мм, в которых высверлены 4 отверстия под анкерный болт М12 для крепления стойки к стене, расстояние между лапами 500мм. </w:t>
            </w:r>
            <w:r w:rsidRPr="004F508D">
              <w:rPr>
                <w:rFonts w:ascii="Times New Roman" w:hAnsi="Times New Roman" w:cs="Times New Roman"/>
                <w:color w:val="000000"/>
                <w:sz w:val="20"/>
                <w:szCs w:val="20"/>
              </w:rPr>
              <w:br/>
              <w:t>Окрашена пентафталевой эмалью ПФ-115 ГОСТ 6465-76 светло серого цвета в два слоя по грунту ГФ-021 ГОСТ 25129-82.</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1 975,00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2 330,50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Шкаф коммутационный антивандальный 15U</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согласно Тех</w:t>
            </w:r>
            <w:r>
              <w:rPr>
                <w:rFonts w:ascii="Times New Roman" w:hAnsi="Times New Roman" w:cs="Times New Roman"/>
                <w:color w:val="000000"/>
                <w:sz w:val="20"/>
                <w:szCs w:val="20"/>
              </w:rPr>
              <w:t xml:space="preserve">ническому </w:t>
            </w:r>
            <w:r w:rsidRPr="004F508D">
              <w:rPr>
                <w:rFonts w:ascii="Times New Roman" w:hAnsi="Times New Roman" w:cs="Times New Roman"/>
                <w:color w:val="000000"/>
                <w:sz w:val="20"/>
                <w:szCs w:val="20"/>
              </w:rPr>
              <w:t>требованию</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9 612,00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11 342,16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Шкаф коммутационный антивандальный настенный 9U</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согласно Тех</w:t>
            </w:r>
            <w:r>
              <w:rPr>
                <w:rFonts w:ascii="Times New Roman" w:hAnsi="Times New Roman" w:cs="Times New Roman"/>
                <w:color w:val="000000"/>
                <w:sz w:val="20"/>
                <w:szCs w:val="20"/>
              </w:rPr>
              <w:t xml:space="preserve">ническому </w:t>
            </w:r>
            <w:r w:rsidRPr="004F508D">
              <w:rPr>
                <w:rFonts w:ascii="Times New Roman" w:hAnsi="Times New Roman" w:cs="Times New Roman"/>
                <w:color w:val="000000"/>
                <w:sz w:val="20"/>
                <w:szCs w:val="20"/>
              </w:rPr>
              <w:t>требованию</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7 587,00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8 952,66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Шкаф телекоммуникационный антивандальный 19" 7U</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согласно Тех</w:t>
            </w:r>
            <w:r>
              <w:rPr>
                <w:rFonts w:ascii="Times New Roman" w:hAnsi="Times New Roman" w:cs="Times New Roman"/>
                <w:color w:val="000000"/>
                <w:sz w:val="20"/>
                <w:szCs w:val="20"/>
              </w:rPr>
              <w:t xml:space="preserve">ническому </w:t>
            </w:r>
            <w:r w:rsidRPr="004F508D">
              <w:rPr>
                <w:rFonts w:ascii="Times New Roman" w:hAnsi="Times New Roman" w:cs="Times New Roman"/>
                <w:color w:val="000000"/>
                <w:sz w:val="20"/>
                <w:szCs w:val="20"/>
              </w:rPr>
              <w:t>требованию</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6 375,00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7 522,50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Ящик кабельный ЯК-10</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Кабельные ящики предназначены для коммутации кабелей связи с металлическими жилами  магистрального  и распределительного участков местной телефонной сети и защиты кабельных линий от опасных токов и напряжений.Степень защиты  токоведущих частей устройства должны быть не ниже IP 23 по ГОСТ 14254. Конструктив представляет собой металлическую коробочку с откидной крышкой  выполненной из стали  толщиной 1,5 мм окрашен  серой краской ,  которая крепится на трубостойке, на опоре или стене, обеспечивая защиту проводов  связи. Крышка имеет запорное устройство, предотвращающее несанкционированный доступ . Кабельные ящики  должны быть устойчивы к воздействию механических факторов внешней среды М1 по ГОСТ 17516.1 Ввод кабелей осуществляется снизу. Внизу на корпусе установлен болт заземления. Ящик комплектуется дин-рейками  для установки  10 штук модулей защиты от перенапряжений. Соответствует требованиям "оборудование кабельное оконечное" утвержденным 06.06.2000г. Гарантийный срок  не менее 12 месяцев. Модули защиты не входят в комплект поставки.</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1 410,00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1 663,80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Ящик кабельный ЯК-20</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Кабельные ящики предназначены для коммутации кабелей связи с металлическими жилами  магистрального  и распределительного участков местной телефонной сети и защиты кабельныхь линий от опасных токов и напряжений.Степень защиты  токоведущих частей устройства должны быть не ниже IP 23 по ГОСТ 14254. Конструктив представляет собой металлическую коробочку с откидной крышкой  выполненной из стали  толщиной 1,5 мм окрашен  серой краской ,  которая крепится на трубостойке, на опоре или стене , обеспечивая защиту проводов  связи .Крышка имеет запорное устройство , предотвращающее несанкционированный доступ . Кабельные ящики  должны быть устойчивы к воздействию механических факторов внешней среды М1 по ГОСТ 17516.1 Ввод кабелей осуществляется снизу. Внизу на корпусе установлен болт заземления. Ящик комплектуется дин-рейками  для установки  20 штук модулей защиты от перенапряжений. Соответствует требованиям " оборудование кабельное оконечное" утвержденным 06.06.2000г.Гарантийный срок  не менее 12 месяцев. Модули защиты не входят в комплект поставки.</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1 536,00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1 812,48  </w:t>
            </w:r>
          </w:p>
        </w:tc>
      </w:tr>
      <w:tr w:rsidR="004F508D" w:rsidRPr="009D3DC1"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Ящик кабельный ЯР-25</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color w:val="000000"/>
                <w:sz w:val="20"/>
                <w:szCs w:val="20"/>
              </w:rPr>
            </w:pPr>
            <w:r w:rsidRPr="004F508D">
              <w:rPr>
                <w:rFonts w:ascii="Times New Roman" w:hAnsi="Times New Roman" w:cs="Times New Roman"/>
                <w:color w:val="000000"/>
                <w:sz w:val="20"/>
                <w:szCs w:val="20"/>
              </w:rPr>
              <w:t>Предназначен для коммутации кабелей связи с металлическими жилами  распределительного участка  местной телефонной сети. (согласно тех.требованию)</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1 173,00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1 384,14  </w:t>
            </w:r>
          </w:p>
        </w:tc>
      </w:tr>
      <w:tr w:rsidR="004F508D" w:rsidRPr="000E4562" w:rsidTr="00B55CA2">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2263"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rPr>
                <w:rFonts w:ascii="Times New Roman" w:hAnsi="Times New Roman" w:cs="Times New Roman"/>
                <w:color w:val="000000"/>
              </w:rPr>
            </w:pPr>
            <w:r w:rsidRPr="009D3DC1">
              <w:rPr>
                <w:rFonts w:ascii="Times New Roman" w:hAnsi="Times New Roman" w:cs="Times New Roman"/>
                <w:color w:val="000000"/>
              </w:rPr>
              <w:t xml:space="preserve">Шкаф телекоммуникационный климатический </w:t>
            </w:r>
          </w:p>
        </w:tc>
        <w:tc>
          <w:tcPr>
            <w:tcW w:w="5529" w:type="dxa"/>
            <w:gridSpan w:val="2"/>
            <w:tcBorders>
              <w:top w:val="nil"/>
              <w:left w:val="single" w:sz="4" w:space="0" w:color="auto"/>
              <w:bottom w:val="single" w:sz="4" w:space="0" w:color="auto"/>
              <w:right w:val="single" w:sz="4" w:space="0" w:color="auto"/>
            </w:tcBorders>
            <w:shd w:val="clear" w:color="auto" w:fill="auto"/>
          </w:tcPr>
          <w:p w:rsidR="004F508D" w:rsidRPr="004F508D" w:rsidRDefault="004F508D" w:rsidP="004F508D">
            <w:pPr>
              <w:rPr>
                <w:rFonts w:ascii="Times New Roman" w:hAnsi="Times New Roman" w:cs="Times New Roman"/>
                <w:sz w:val="20"/>
                <w:szCs w:val="20"/>
              </w:rPr>
            </w:pPr>
            <w:r w:rsidRPr="004F508D">
              <w:rPr>
                <w:rFonts w:ascii="Times New Roman" w:hAnsi="Times New Roman" w:cs="Times New Roman"/>
                <w:sz w:val="20"/>
                <w:szCs w:val="20"/>
              </w:rPr>
              <w:t>Термошкаф ТШ2М металлический антивандальный предназначен для размещения и обеспечения функционирования телекоммуникационного, электротехнического оборудования, аккумуляторных батарей  и поддержания заданного температурного режима при эксплуатации этого оборудования. Поддержание температуры внутри изделия, в заданном диапазоне, обеспечивается автоматическим включением и отключением встроенного обогревателя. Шкаф состоит из 2 отсеков: отсек кроссовый (не утепленный) и отсек оборудования  (утепленный) климатическое исполнение У, категория размещения 1 по ГОСТ 15150-69, шкаф должен быть пыле и влагозащищен, двери снабжены врезными замками, трубостойкой для ввода СИП, вводным двухполюсным автоматическим выключателем ВА-47-29 10А 2Р с шторками под опломбировку-1шт.,</w:t>
            </w:r>
            <w:r w:rsidRPr="004F508D">
              <w:rPr>
                <w:rFonts w:ascii="Times New Roman" w:hAnsi="Times New Roman" w:cs="Times New Roman"/>
                <w:sz w:val="20"/>
                <w:szCs w:val="20"/>
              </w:rPr>
              <w:br/>
              <w:t xml:space="preserve">Температура включения (отключения) обогревателя устанавливается регулятором температуры RT - 820. Термошкаф укомплектован: электровентилятор1,25ЭВ-2,8-6-3270У4 в кол-ве 2 шт, решетка для вентилятора металл -2 шт. нагреватель взрывозащитный унифицированный 200Вт-1 шт, шина нулевая на дин-рейку 4*7 - 1шт,  розетка Pap 10-3-ОП- или его аналог-2 шт, счетчик электроэнергии -1 шт, регулятор температуры RT820-1шт или его аналог, автомат-выключатель дифференциальный тока УЗО -1шт, переключатель" зима-лето", автомат- выключатель однополюсный ВА 47-29 6-10А-1шт, модульный переключатель 2Р 20А 2М 04383 - или его аналог -1 шт. </w:t>
            </w:r>
            <w:r w:rsidRPr="004F508D">
              <w:rPr>
                <w:rFonts w:ascii="Times New Roman" w:hAnsi="Times New Roman" w:cs="Times New Roman"/>
                <w:sz w:val="20"/>
                <w:szCs w:val="20"/>
              </w:rPr>
              <w:br/>
              <w:t>Основные технические характеристики: напряжение питания 220В, максимальный ток нагрузки 10А, обогрев термошкафа: напряжение питания 220В15%,50Гц, потребляемая мощность 400Вт, диапозон рабочих температур  от-50С до +50С, диапозон регулируемой температуры вкл. и отключ обогрева  от+5С до +30С. Габаритный размер  шкафа  должен  соответствовать внутреннему  объему  не менее 42 U,   масса  не более 600кг, толщина каркаса термошкафа  сталь 2мм, толщина утеплителя 50мм. ТШ должен быть укомплектован основанием для термошкафа (Основание представляет собой сборно-сварную конструкцию, собранную из металлического уголка размером 40х40х3 мм.  Для крепления шкафа к уголкам привариваются болты либо шпильки М20х150 согласно посадочного места шкафа. Основание бетонируется в грунт на глубину 80-85 мм)</w:t>
            </w:r>
          </w:p>
        </w:tc>
        <w:tc>
          <w:tcPr>
            <w:tcW w:w="567" w:type="dxa"/>
            <w:tcBorders>
              <w:top w:val="nil"/>
              <w:left w:val="single" w:sz="4" w:space="0" w:color="auto"/>
              <w:bottom w:val="single" w:sz="4" w:space="0" w:color="auto"/>
              <w:right w:val="single" w:sz="4" w:space="0" w:color="auto"/>
            </w:tcBorders>
            <w:shd w:val="clear" w:color="auto" w:fill="auto"/>
            <w:noWrap/>
          </w:tcPr>
          <w:p w:rsidR="004F508D" w:rsidRDefault="004F508D" w:rsidP="004F508D">
            <w:pPr>
              <w:jc w:val="center"/>
            </w:pPr>
            <w:r w:rsidRPr="00DD3C6C">
              <w:rPr>
                <w:rFonts w:ascii="Times New Roman" w:hAnsi="Times New Roman" w:cs="Times New Roman"/>
                <w:color w:val="000000"/>
                <w:sz w:val="18"/>
                <w:szCs w:val="18"/>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128 249,00  </w:t>
            </w:r>
          </w:p>
        </w:tc>
        <w:tc>
          <w:tcPr>
            <w:tcW w:w="2551" w:type="dxa"/>
            <w:tcBorders>
              <w:top w:val="nil"/>
              <w:left w:val="nil"/>
              <w:bottom w:val="single" w:sz="4" w:space="0" w:color="auto"/>
              <w:right w:val="single" w:sz="4" w:space="0" w:color="auto"/>
            </w:tcBorders>
            <w:shd w:val="clear" w:color="auto" w:fill="auto"/>
            <w:vAlign w:val="center"/>
          </w:tcPr>
          <w:p w:rsidR="004F508D" w:rsidRPr="009D3DC1" w:rsidRDefault="004F508D" w:rsidP="004F508D">
            <w:pPr>
              <w:jc w:val="center"/>
              <w:rPr>
                <w:rFonts w:ascii="Times New Roman" w:hAnsi="Times New Roman" w:cs="Times New Roman"/>
                <w:color w:val="000000"/>
              </w:rPr>
            </w:pPr>
            <w:r w:rsidRPr="009D3DC1">
              <w:rPr>
                <w:rFonts w:ascii="Times New Roman" w:hAnsi="Times New Roman" w:cs="Times New Roman"/>
                <w:color w:val="000000"/>
              </w:rPr>
              <w:t xml:space="preserve">151 333,82  </w:t>
            </w:r>
          </w:p>
        </w:tc>
      </w:tr>
      <w:tr w:rsidR="00085BBC" w:rsidRPr="000E4562" w:rsidTr="00085BBC">
        <w:trPr>
          <w:trHeight w:val="405"/>
          <w:jc w:val="center"/>
        </w:trPr>
        <w:tc>
          <w:tcPr>
            <w:tcW w:w="13745" w:type="dxa"/>
            <w:gridSpan w:val="7"/>
            <w:tcBorders>
              <w:top w:val="nil"/>
              <w:left w:val="single" w:sz="4" w:space="0" w:color="auto"/>
              <w:bottom w:val="single" w:sz="4" w:space="0" w:color="auto"/>
              <w:right w:val="single" w:sz="4" w:space="0" w:color="auto"/>
            </w:tcBorders>
            <w:shd w:val="clear" w:color="auto" w:fill="auto"/>
            <w:noWrap/>
          </w:tcPr>
          <w:p w:rsidR="00085BBC" w:rsidRPr="009D3DC1" w:rsidRDefault="00085BBC" w:rsidP="00D52B96">
            <w:pPr>
              <w:spacing w:after="0" w:line="240" w:lineRule="auto"/>
              <w:rPr>
                <w:rFonts w:ascii="Times New Roman" w:eastAsia="Times New Roman" w:hAnsi="Times New Roman" w:cs="Times New Roman"/>
                <w:color w:val="000000"/>
                <w:lang w:eastAsia="ru-RU"/>
              </w:rPr>
            </w:pPr>
            <w:r w:rsidRPr="009D3DC1">
              <w:rPr>
                <w:rFonts w:ascii="Times New Roman" w:eastAsia="Times New Roman" w:hAnsi="Times New Roman" w:cs="Times New Roman"/>
                <w:color w:val="000000"/>
                <w:lang w:eastAsia="ru-RU"/>
              </w:rPr>
              <w:t xml:space="preserve">Начальная (максимальная) цена договора составляет </w:t>
            </w:r>
            <w:r w:rsidR="00D52B96" w:rsidRPr="00D52B96">
              <w:rPr>
                <w:rFonts w:ascii="Times New Roman" w:eastAsia="Times New Roman" w:hAnsi="Times New Roman" w:cs="Times New Roman"/>
                <w:color w:val="000000"/>
                <w:lang w:eastAsia="ru-RU"/>
              </w:rPr>
              <w:t xml:space="preserve">5 510 600,00 </w:t>
            </w:r>
            <w:r w:rsidRPr="009D3DC1">
              <w:rPr>
                <w:rFonts w:ascii="Times New Roman" w:eastAsia="Times New Roman" w:hAnsi="Times New Roman" w:cs="Times New Roman"/>
                <w:color w:val="000000"/>
                <w:lang w:eastAsia="ru-RU"/>
              </w:rPr>
              <w:t>руб. с учетом НДС (18%)</w:t>
            </w:r>
          </w:p>
        </w:tc>
      </w:tr>
      <w:tr w:rsidR="000E4562" w:rsidRPr="007E4312" w:rsidTr="00085BBC">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5"/>
        </w:trPr>
        <w:tc>
          <w:tcPr>
            <w:tcW w:w="13745" w:type="dxa"/>
            <w:gridSpan w:val="7"/>
            <w:shd w:val="clear" w:color="auto" w:fill="auto"/>
            <w:vAlign w:val="center"/>
          </w:tcPr>
          <w:p w:rsidR="000E4562" w:rsidRPr="009D3DC1" w:rsidRDefault="000E4562" w:rsidP="003E3370">
            <w:pPr>
              <w:spacing w:after="0" w:line="240" w:lineRule="auto"/>
              <w:rPr>
                <w:rFonts w:ascii="Times New Roman" w:eastAsia="Times New Roman" w:hAnsi="Times New Roman" w:cs="Times New Roman"/>
                <w:b/>
                <w:bCs/>
                <w:lang w:eastAsia="ru-RU"/>
              </w:rPr>
            </w:pPr>
            <w:r w:rsidRPr="009D3DC1">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Требуемые сроки поставки:</w:t>
            </w:r>
          </w:p>
        </w:tc>
        <w:tc>
          <w:tcPr>
            <w:tcW w:w="10768" w:type="dxa"/>
            <w:gridSpan w:val="4"/>
            <w:shd w:val="clear" w:color="auto" w:fill="auto"/>
            <w:noWrap/>
            <w:vAlign w:val="bottom"/>
            <w:hideMark/>
          </w:tcPr>
          <w:p w:rsidR="000E4562" w:rsidRPr="007E4312" w:rsidRDefault="000E4562" w:rsidP="00D52B96">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Транспортировка товара:</w:t>
            </w:r>
          </w:p>
        </w:tc>
        <w:tc>
          <w:tcPr>
            <w:tcW w:w="10768" w:type="dxa"/>
            <w:gridSpan w:val="4"/>
            <w:shd w:val="clear" w:color="auto" w:fill="auto"/>
            <w:noWrap/>
            <w:vAlign w:val="bottom"/>
            <w:hideMark/>
          </w:tcPr>
          <w:p w:rsidR="000E4562" w:rsidRPr="007E4312" w:rsidRDefault="000E4562" w:rsidP="00D52B96">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xml:space="preserve">Транспортировка Товара осуществляется </w:t>
            </w:r>
            <w:r w:rsidR="00D52B96">
              <w:rPr>
                <w:rFonts w:ascii="Times New Roman" w:eastAsia="Times New Roman" w:hAnsi="Times New Roman" w:cs="Times New Roman"/>
                <w:sz w:val="20"/>
                <w:szCs w:val="20"/>
                <w:lang w:eastAsia="ru-RU"/>
              </w:rPr>
              <w:t>а</w:t>
            </w:r>
            <w:r w:rsidRPr="007E4312">
              <w:rPr>
                <w:rFonts w:ascii="Times New Roman" w:eastAsia="Times New Roman" w:hAnsi="Times New Roman" w:cs="Times New Roman"/>
                <w:sz w:val="20"/>
                <w:szCs w:val="20"/>
                <w:lang w:eastAsia="ru-RU"/>
              </w:rPr>
              <w:t>втомобильным транспортом, в объеме транзитной (вагонной) нормы или кратной транзитной (вагонной) норме, за счет Поставщика.</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Условия доставки</w:t>
            </w:r>
          </w:p>
        </w:tc>
        <w:tc>
          <w:tcPr>
            <w:tcW w:w="10768" w:type="dxa"/>
            <w:gridSpan w:val="4"/>
            <w:shd w:val="clear" w:color="auto" w:fill="auto"/>
            <w:vAlign w:val="center"/>
            <w:hideMark/>
          </w:tcPr>
          <w:p w:rsidR="000E4562" w:rsidRPr="003E3370" w:rsidRDefault="000E4562" w:rsidP="003E3370">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0E4562" w:rsidRPr="007E4312"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Гарантийные обязательства</w:t>
            </w:r>
          </w:p>
        </w:tc>
        <w:tc>
          <w:tcPr>
            <w:tcW w:w="10768" w:type="dxa"/>
            <w:gridSpan w:val="4"/>
            <w:shd w:val="clear" w:color="auto" w:fill="auto"/>
            <w:noWrap/>
            <w:vAlign w:val="bottom"/>
            <w:hideMark/>
          </w:tcPr>
          <w:p w:rsidR="000E4562" w:rsidRPr="004F508D" w:rsidRDefault="000E4562" w:rsidP="004F508D">
            <w:pPr>
              <w:spacing w:after="0" w:line="240" w:lineRule="auto"/>
              <w:rPr>
                <w:rFonts w:ascii="Times New Roman" w:eastAsia="Times New Roman" w:hAnsi="Times New Roman" w:cs="Times New Roman"/>
                <w:sz w:val="20"/>
                <w:szCs w:val="20"/>
                <w:lang w:eastAsia="ru-RU"/>
              </w:rPr>
            </w:pPr>
            <w:r w:rsidRPr="004F508D">
              <w:rPr>
                <w:rFonts w:ascii="Times New Roman" w:eastAsia="Times New Roman" w:hAnsi="Times New Roman" w:cs="Times New Roman"/>
                <w:sz w:val="20"/>
                <w:szCs w:val="20"/>
                <w:lang w:eastAsia="ru-RU"/>
              </w:rPr>
              <w:t xml:space="preserve"> Гарантийный срок на поставляемый товар </w:t>
            </w:r>
            <w:r w:rsidR="004F508D" w:rsidRPr="004F508D">
              <w:rPr>
                <w:rFonts w:ascii="Times New Roman" w:eastAsia="Times New Roman" w:hAnsi="Times New Roman" w:cs="Times New Roman"/>
                <w:sz w:val="20"/>
                <w:szCs w:val="20"/>
                <w:lang w:eastAsia="ru-RU"/>
              </w:rPr>
              <w:t>12 (двенадцать) месяцев с момента подписания сторонами Акта сдачи-приёмки Товара и накладной по форме ТОРГ-12, при условии соблюдения правил эксплуатации.</w:t>
            </w:r>
          </w:p>
        </w:tc>
      </w:tr>
      <w:tr w:rsidR="000E4562" w:rsidRPr="0000752A" w:rsidTr="000E4562">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0E4562" w:rsidRPr="009D3DC1" w:rsidRDefault="000E4562" w:rsidP="003E3370">
            <w:pPr>
              <w:spacing w:after="0" w:line="240" w:lineRule="auto"/>
              <w:rPr>
                <w:rFonts w:ascii="Times New Roman" w:eastAsia="Times New Roman" w:hAnsi="Times New Roman" w:cs="Times New Roman"/>
                <w:lang w:eastAsia="ru-RU"/>
              </w:rPr>
            </w:pPr>
            <w:r w:rsidRPr="009D3DC1">
              <w:rPr>
                <w:rFonts w:ascii="Times New Roman" w:eastAsia="Times New Roman" w:hAnsi="Times New Roman" w:cs="Times New Roman"/>
                <w:lang w:eastAsia="ru-RU"/>
              </w:rPr>
              <w:t>Контактное лицо по тех. Вопросам</w:t>
            </w:r>
          </w:p>
        </w:tc>
        <w:tc>
          <w:tcPr>
            <w:tcW w:w="10768" w:type="dxa"/>
            <w:gridSpan w:val="4"/>
            <w:shd w:val="clear" w:color="auto" w:fill="auto"/>
            <w:noWrap/>
            <w:vAlign w:val="bottom"/>
            <w:hideMark/>
          </w:tcPr>
          <w:p w:rsidR="000E4562" w:rsidRPr="003E3370" w:rsidRDefault="00D52B96" w:rsidP="0000752A">
            <w:pPr>
              <w:spacing w:after="0" w:line="240" w:lineRule="auto"/>
              <w:rPr>
                <w:rFonts w:ascii="Times New Roman" w:eastAsia="Times New Roman" w:hAnsi="Times New Roman" w:cs="Times New Roman"/>
                <w:sz w:val="20"/>
                <w:szCs w:val="20"/>
                <w:lang w:eastAsia="ru-RU"/>
              </w:rPr>
            </w:pPr>
            <w:r w:rsidRPr="00D52B96">
              <w:rPr>
                <w:rFonts w:ascii="Times New Roman" w:eastAsia="Times New Roman" w:hAnsi="Times New Roman" w:cs="Times New Roman"/>
                <w:sz w:val="20"/>
                <w:szCs w:val="20"/>
                <w:lang w:eastAsia="ru-RU"/>
              </w:rPr>
              <w:t>Г.К. Карелин, телефон +7(347) 221-53-46, e.mail: g.karelin@bashtel.ru.</w:t>
            </w:r>
          </w:p>
        </w:tc>
      </w:tr>
    </w:tbl>
    <w:p w:rsidR="000E4562" w:rsidRPr="003E3370" w:rsidRDefault="000E4562" w:rsidP="003A5CF0">
      <w:pPr>
        <w:tabs>
          <w:tab w:val="left" w:pos="520"/>
        </w:tabs>
        <w:spacing w:after="60" w:line="276" w:lineRule="auto"/>
        <w:jc w:val="center"/>
        <w:rPr>
          <w:b/>
          <w:sz w:val="28"/>
          <w:szCs w:val="28"/>
        </w:rPr>
      </w:pPr>
    </w:p>
    <w:p w:rsidR="00435664" w:rsidRDefault="00435664" w:rsidP="003A5CF0">
      <w:pPr>
        <w:tabs>
          <w:tab w:val="left" w:pos="520"/>
        </w:tabs>
        <w:spacing w:after="60" w:line="276" w:lineRule="auto"/>
        <w:jc w:val="center"/>
        <w:rPr>
          <w:b/>
          <w:sz w:val="28"/>
          <w:szCs w:val="28"/>
        </w:rPr>
        <w:sectPr w:rsidR="00435664" w:rsidSect="009D3DC1">
          <w:pgSz w:w="16839" w:h="11907" w:orient="landscape" w:code="9"/>
          <w:pgMar w:top="851" w:right="567" w:bottom="1134" w:left="851"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435664">
      <w:headerReference w:type="even" r:id="rId69"/>
      <w:headerReference w:type="default" r:id="rId70"/>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F99" w:rsidRDefault="00304F99" w:rsidP="00D93D3D">
      <w:pPr>
        <w:spacing w:after="0" w:line="240" w:lineRule="auto"/>
      </w:pPr>
      <w:r>
        <w:separator/>
      </w:r>
    </w:p>
  </w:endnote>
  <w:endnote w:type="continuationSeparator" w:id="0">
    <w:p w:rsidR="00304F99" w:rsidRDefault="00304F99"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F99" w:rsidRDefault="00304F99" w:rsidP="00D93D3D">
      <w:pPr>
        <w:spacing w:after="0" w:line="240" w:lineRule="auto"/>
      </w:pPr>
      <w:r>
        <w:separator/>
      </w:r>
    </w:p>
  </w:footnote>
  <w:footnote w:type="continuationSeparator" w:id="0">
    <w:p w:rsidR="00304F99" w:rsidRDefault="00304F99" w:rsidP="00D93D3D">
      <w:pPr>
        <w:spacing w:after="0" w:line="240" w:lineRule="auto"/>
      </w:pPr>
      <w:r>
        <w:continuationSeparator/>
      </w:r>
    </w:p>
  </w:footnote>
  <w:footnote w:id="1">
    <w:p w:rsidR="00304F99" w:rsidRPr="00901992" w:rsidRDefault="00304F99"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jc w:val="center"/>
    </w:pPr>
  </w:p>
  <w:p w:rsidR="00304F99" w:rsidRDefault="00304F99">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304F99" w:rsidRDefault="00304F99">
    <w:pPr>
      <w:pStyle w:val="a9"/>
    </w:pPr>
  </w:p>
  <w:p w:rsidR="00304F99" w:rsidRDefault="00304F99"/>
  <w:p w:rsidR="00304F99" w:rsidRDefault="00304F99"/>
  <w:p w:rsidR="00304F99" w:rsidRDefault="00304F9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rsidP="00BE46B6">
    <w:pPr>
      <w:pStyle w:val="a9"/>
      <w:jc w:val="center"/>
    </w:pPr>
    <w:r>
      <w:fldChar w:fldCharType="begin"/>
    </w:r>
    <w:r>
      <w:instrText>PAGE   \* MERGEFORMAT</w:instrText>
    </w:r>
    <w:r>
      <w:fldChar w:fldCharType="separate"/>
    </w:r>
    <w:r>
      <w:rPr>
        <w:noProof/>
      </w:rPr>
      <w:t>37</w:t>
    </w:r>
    <w:r>
      <w:fldChar w:fldCharType="end"/>
    </w:r>
  </w:p>
  <w:p w:rsidR="00304F99" w:rsidRDefault="00304F99"/>
  <w:p w:rsidR="00304F99" w:rsidRDefault="00304F99"/>
  <w:p w:rsidR="00304F99" w:rsidRDefault="00304F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jc w:val="center"/>
    </w:pPr>
  </w:p>
  <w:p w:rsidR="00304F99" w:rsidRDefault="00304F9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jc w:val="center"/>
    </w:pPr>
  </w:p>
  <w:p w:rsidR="00304F99" w:rsidRDefault="00304F9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jc w:val="center"/>
    </w:pPr>
  </w:p>
  <w:p w:rsidR="00304F99" w:rsidRDefault="00304F99">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99" w:rsidRDefault="00304F99">
    <w:pPr>
      <w:pStyle w:val="a9"/>
      <w:jc w:val="center"/>
    </w:pPr>
  </w:p>
  <w:p w:rsidR="00304F99" w:rsidRDefault="00304F9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6F7AD3"/>
    <w:multiLevelType w:val="multilevel"/>
    <w:tmpl w:val="C6C87E4C"/>
    <w:lvl w:ilvl="0">
      <w:start w:val="1"/>
      <w:numFmt w:val="decimal"/>
      <w:lvlText w:val="%1."/>
      <w:lvlJc w:val="left"/>
      <w:pPr>
        <w:ind w:left="642" w:hanging="360"/>
      </w:pPr>
      <w:rPr>
        <w:rFonts w:cs="Times New Roman" w:hint="default"/>
      </w:rPr>
    </w:lvl>
    <w:lvl w:ilvl="1">
      <w:start w:val="1"/>
      <w:numFmt w:val="decimal"/>
      <w:lvlText w:val="%1.%2."/>
      <w:lvlJc w:val="left"/>
      <w:pPr>
        <w:ind w:left="1074" w:hanging="432"/>
      </w:pPr>
      <w:rPr>
        <w:rFonts w:cs="Times New Roman" w:hint="default"/>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hint="default"/>
      </w:rPr>
    </w:lvl>
    <w:lvl w:ilvl="4">
      <w:start w:val="1"/>
      <w:numFmt w:val="decimal"/>
      <w:lvlText w:val="%1.%2.%3.%4.%5."/>
      <w:lvlJc w:val="left"/>
      <w:pPr>
        <w:ind w:left="2514" w:hanging="792"/>
      </w:pPr>
      <w:rPr>
        <w:rFonts w:cs="Times New Roman" w:hint="default"/>
      </w:rPr>
    </w:lvl>
    <w:lvl w:ilvl="5">
      <w:start w:val="1"/>
      <w:numFmt w:val="decimal"/>
      <w:lvlText w:val="%1.%2.%3.%4.%5.%6."/>
      <w:lvlJc w:val="left"/>
      <w:pPr>
        <w:ind w:left="3018" w:hanging="936"/>
      </w:pPr>
      <w:rPr>
        <w:rFonts w:cs="Times New Roman" w:hint="default"/>
      </w:rPr>
    </w:lvl>
    <w:lvl w:ilvl="6">
      <w:start w:val="1"/>
      <w:numFmt w:val="decimal"/>
      <w:lvlText w:val="%1.%2.%3.%4.%5.%6.%7."/>
      <w:lvlJc w:val="left"/>
      <w:pPr>
        <w:ind w:left="3522" w:hanging="1080"/>
      </w:pPr>
      <w:rPr>
        <w:rFonts w:cs="Times New Roman" w:hint="default"/>
      </w:rPr>
    </w:lvl>
    <w:lvl w:ilvl="7">
      <w:start w:val="1"/>
      <w:numFmt w:val="decimal"/>
      <w:lvlText w:val="%1.%2.%3.%4.%5.%6.%7.%8."/>
      <w:lvlJc w:val="left"/>
      <w:pPr>
        <w:ind w:left="4026" w:hanging="1224"/>
      </w:pPr>
      <w:rPr>
        <w:rFonts w:cs="Times New Roman" w:hint="default"/>
      </w:rPr>
    </w:lvl>
    <w:lvl w:ilvl="8">
      <w:start w:val="1"/>
      <w:numFmt w:val="decimal"/>
      <w:lvlText w:val="%1.%2.%3.%4.%5.%6.%7.%8.%9."/>
      <w:lvlJc w:val="left"/>
      <w:pPr>
        <w:ind w:left="4602" w:hanging="1440"/>
      </w:pPr>
      <w:rPr>
        <w:rFonts w:cs="Times New Roman"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D1B3B6A"/>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4D88247D"/>
    <w:multiLevelType w:val="multilevel"/>
    <w:tmpl w:val="0D582782"/>
    <w:lvl w:ilvl="0">
      <w:start w:val="2"/>
      <w:numFmt w:val="decimal"/>
      <w:lvlText w:val="%1."/>
      <w:lvlJc w:val="left"/>
      <w:pPr>
        <w:ind w:left="540" w:hanging="540"/>
      </w:pPr>
      <w:rPr>
        <w:rFonts w:hint="default"/>
      </w:rPr>
    </w:lvl>
    <w:lvl w:ilvl="1">
      <w:start w:val="3"/>
      <w:numFmt w:val="decimal"/>
      <w:lvlText w:val="%1.%2."/>
      <w:lvlJc w:val="left"/>
      <w:pPr>
        <w:ind w:left="1041" w:hanging="54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32"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33" w15:restartNumberingAfterBreak="0">
    <w:nsid w:val="58D0716F"/>
    <w:multiLevelType w:val="multilevel"/>
    <w:tmpl w:val="B56EB2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15:restartNumberingAfterBreak="0">
    <w:nsid w:val="595A2AEA"/>
    <w:multiLevelType w:val="hybridMultilevel"/>
    <w:tmpl w:val="CFCC858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1A40F1F"/>
    <w:multiLevelType w:val="hybridMultilevel"/>
    <w:tmpl w:val="9E4EBC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655375C9"/>
    <w:multiLevelType w:val="multilevel"/>
    <w:tmpl w:val="F400445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DBA4133"/>
    <w:multiLevelType w:val="hybridMultilevel"/>
    <w:tmpl w:val="D0500B96"/>
    <w:lvl w:ilvl="0" w:tplc="EA52D39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06346"/>
    <w:multiLevelType w:val="multilevel"/>
    <w:tmpl w:val="3962ECC4"/>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40"/>
  </w:num>
  <w:num w:numId="2">
    <w:abstractNumId w:val="28"/>
  </w:num>
  <w:num w:numId="3">
    <w:abstractNumId w:val="26"/>
  </w:num>
  <w:num w:numId="4">
    <w:abstractNumId w:val="38"/>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7"/>
  </w:num>
  <w:num w:numId="8">
    <w:abstractNumId w:val="12"/>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4"/>
  </w:num>
  <w:num w:numId="17">
    <w:abstractNumId w:val="24"/>
  </w:num>
  <w:num w:numId="18">
    <w:abstractNumId w:val="7"/>
  </w:num>
  <w:num w:numId="19">
    <w:abstractNumId w:val="22"/>
  </w:num>
  <w:num w:numId="20">
    <w:abstractNumId w:val="29"/>
  </w:num>
  <w:num w:numId="21">
    <w:abstractNumId w:val="30"/>
  </w:num>
  <w:num w:numId="22">
    <w:abstractNumId w:val="9"/>
  </w:num>
  <w:num w:numId="23">
    <w:abstractNumId w:val="20"/>
  </w:num>
  <w:num w:numId="24">
    <w:abstractNumId w:val="8"/>
  </w:num>
  <w:num w:numId="25">
    <w:abstractNumId w:val="21"/>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5"/>
  </w:num>
  <w:num w:numId="32">
    <w:abstractNumId w:val="11"/>
  </w:num>
  <w:num w:numId="33">
    <w:abstractNumId w:val="33"/>
  </w:num>
  <w:num w:numId="34">
    <w:abstractNumId w:val="13"/>
  </w:num>
  <w:num w:numId="35">
    <w:abstractNumId w:val="32"/>
  </w:num>
  <w:num w:numId="36">
    <w:abstractNumId w:val="23"/>
  </w:num>
  <w:num w:numId="37">
    <w:abstractNumId w:val="17"/>
  </w:num>
  <w:num w:numId="38">
    <w:abstractNumId w:val="39"/>
  </w:num>
  <w:num w:numId="39">
    <w:abstractNumId w:val="31"/>
  </w:num>
  <w:num w:numId="40">
    <w:abstractNumId w:val="36"/>
  </w:num>
  <w:num w:numId="41">
    <w:abstractNumId w:val="35"/>
  </w:num>
  <w:num w:numId="42">
    <w:abstractNumId w:val="15"/>
  </w:num>
  <w:num w:numId="43">
    <w:abstractNumId w:val="3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sz w:val="24"/>
          <w:szCs w:val="24"/>
        </w:rPr>
      </w:lvl>
    </w:lvlOverride>
    <w:lvlOverride w:ilvl="2">
      <w:lvl w:ilvl="2">
        <w:start w:val="1"/>
        <w:numFmt w:val="decimal"/>
        <w:lvlText w:val="%1.%2.%3."/>
        <w:lvlJc w:val="left"/>
        <w:pPr>
          <w:tabs>
            <w:tab w:val="num" w:pos="1440"/>
          </w:tabs>
          <w:ind w:left="1021" w:hanging="301"/>
        </w:pPr>
        <w:rPr>
          <w:rFonts w:cs="Times New Roman" w:hint="default"/>
        </w:rPr>
      </w:lvl>
    </w:lvlOverride>
    <w:lvlOverride w:ilvl="3">
      <w:lvl w:ilvl="3">
        <w:start w:val="1"/>
        <w:numFmt w:val="decimal"/>
        <w:lvlText w:val="%1.%2.%3.%4."/>
        <w:lvlJc w:val="left"/>
        <w:pPr>
          <w:tabs>
            <w:tab w:val="num" w:pos="216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96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5040"/>
          </w:tabs>
          <w:ind w:left="4320" w:hanging="1440"/>
        </w:pPr>
        <w:rPr>
          <w:rFonts w:cs="Times New Roman" w:hint="default"/>
        </w:rPr>
      </w:lvl>
    </w:lvlOverride>
  </w:num>
  <w:num w:numId="44">
    <w:abstractNumId w:val="37"/>
  </w:num>
  <w:num w:numId="45">
    <w:abstractNumId w:val="41"/>
  </w:num>
  <w:num w:numId="46">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21AF1"/>
    <w:rsid w:val="00040276"/>
    <w:rsid w:val="00043148"/>
    <w:rsid w:val="00043671"/>
    <w:rsid w:val="00044A97"/>
    <w:rsid w:val="00054D5F"/>
    <w:rsid w:val="00060B19"/>
    <w:rsid w:val="00065512"/>
    <w:rsid w:val="00071094"/>
    <w:rsid w:val="00081C08"/>
    <w:rsid w:val="00085BBC"/>
    <w:rsid w:val="00091F8D"/>
    <w:rsid w:val="000A43D0"/>
    <w:rsid w:val="000A57B8"/>
    <w:rsid w:val="000A70D0"/>
    <w:rsid w:val="000B3798"/>
    <w:rsid w:val="000C27E6"/>
    <w:rsid w:val="000C5564"/>
    <w:rsid w:val="000C7F64"/>
    <w:rsid w:val="000E418C"/>
    <w:rsid w:val="000E43C8"/>
    <w:rsid w:val="000E4562"/>
    <w:rsid w:val="000E62F4"/>
    <w:rsid w:val="0010113A"/>
    <w:rsid w:val="001074C8"/>
    <w:rsid w:val="00122883"/>
    <w:rsid w:val="001239E3"/>
    <w:rsid w:val="00132174"/>
    <w:rsid w:val="0013233C"/>
    <w:rsid w:val="00136C1B"/>
    <w:rsid w:val="00140378"/>
    <w:rsid w:val="00142B88"/>
    <w:rsid w:val="00170734"/>
    <w:rsid w:val="001713C3"/>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1080"/>
    <w:rsid w:val="00222B6E"/>
    <w:rsid w:val="00227D58"/>
    <w:rsid w:val="00232360"/>
    <w:rsid w:val="0024087B"/>
    <w:rsid w:val="00241CB6"/>
    <w:rsid w:val="00243E29"/>
    <w:rsid w:val="00254343"/>
    <w:rsid w:val="0025697F"/>
    <w:rsid w:val="00260BB9"/>
    <w:rsid w:val="00261F65"/>
    <w:rsid w:val="0027173A"/>
    <w:rsid w:val="00286B06"/>
    <w:rsid w:val="002923FA"/>
    <w:rsid w:val="0029256D"/>
    <w:rsid w:val="002B01E1"/>
    <w:rsid w:val="002B2909"/>
    <w:rsid w:val="002B5F2D"/>
    <w:rsid w:val="002C030A"/>
    <w:rsid w:val="002C6A2F"/>
    <w:rsid w:val="002D28DD"/>
    <w:rsid w:val="002D3134"/>
    <w:rsid w:val="002E1462"/>
    <w:rsid w:val="002E15DC"/>
    <w:rsid w:val="002F3127"/>
    <w:rsid w:val="002F587B"/>
    <w:rsid w:val="002F680F"/>
    <w:rsid w:val="002F6A6A"/>
    <w:rsid w:val="00304F99"/>
    <w:rsid w:val="00307CFC"/>
    <w:rsid w:val="00315B79"/>
    <w:rsid w:val="0032200C"/>
    <w:rsid w:val="00334545"/>
    <w:rsid w:val="003446BF"/>
    <w:rsid w:val="00346359"/>
    <w:rsid w:val="00347536"/>
    <w:rsid w:val="00350EA2"/>
    <w:rsid w:val="00353763"/>
    <w:rsid w:val="00355893"/>
    <w:rsid w:val="00363CC6"/>
    <w:rsid w:val="003665B2"/>
    <w:rsid w:val="0037140C"/>
    <w:rsid w:val="003762F6"/>
    <w:rsid w:val="00382B84"/>
    <w:rsid w:val="00394E96"/>
    <w:rsid w:val="00395924"/>
    <w:rsid w:val="003A408F"/>
    <w:rsid w:val="003A4138"/>
    <w:rsid w:val="003A5CF0"/>
    <w:rsid w:val="003C25FF"/>
    <w:rsid w:val="003D0535"/>
    <w:rsid w:val="003D7C07"/>
    <w:rsid w:val="003E130E"/>
    <w:rsid w:val="003E3370"/>
    <w:rsid w:val="003F2C31"/>
    <w:rsid w:val="003F30F1"/>
    <w:rsid w:val="003F4361"/>
    <w:rsid w:val="00405330"/>
    <w:rsid w:val="0040642D"/>
    <w:rsid w:val="004158C5"/>
    <w:rsid w:val="00426AB9"/>
    <w:rsid w:val="00430B97"/>
    <w:rsid w:val="00435664"/>
    <w:rsid w:val="004413BE"/>
    <w:rsid w:val="00453B2F"/>
    <w:rsid w:val="00454AF6"/>
    <w:rsid w:val="004607D9"/>
    <w:rsid w:val="00461591"/>
    <w:rsid w:val="004652AD"/>
    <w:rsid w:val="00476497"/>
    <w:rsid w:val="004871D5"/>
    <w:rsid w:val="004927DB"/>
    <w:rsid w:val="004A6AE5"/>
    <w:rsid w:val="004A7113"/>
    <w:rsid w:val="004B3CB2"/>
    <w:rsid w:val="004B59BC"/>
    <w:rsid w:val="004C0B8E"/>
    <w:rsid w:val="004C79F6"/>
    <w:rsid w:val="004D1903"/>
    <w:rsid w:val="004D4382"/>
    <w:rsid w:val="004D46B6"/>
    <w:rsid w:val="004D7668"/>
    <w:rsid w:val="004E562F"/>
    <w:rsid w:val="004F1D83"/>
    <w:rsid w:val="004F3F60"/>
    <w:rsid w:val="004F508D"/>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A6E0F"/>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86AE2"/>
    <w:rsid w:val="007955B2"/>
    <w:rsid w:val="007A3E34"/>
    <w:rsid w:val="007A598B"/>
    <w:rsid w:val="007A620F"/>
    <w:rsid w:val="007B07DD"/>
    <w:rsid w:val="007B19E7"/>
    <w:rsid w:val="007B5AFF"/>
    <w:rsid w:val="007C1418"/>
    <w:rsid w:val="007C7694"/>
    <w:rsid w:val="007D0D13"/>
    <w:rsid w:val="007D2657"/>
    <w:rsid w:val="007D4614"/>
    <w:rsid w:val="007D498F"/>
    <w:rsid w:val="007E3A15"/>
    <w:rsid w:val="007E4312"/>
    <w:rsid w:val="007F38F8"/>
    <w:rsid w:val="007F4CA2"/>
    <w:rsid w:val="007F7FEA"/>
    <w:rsid w:val="00800A59"/>
    <w:rsid w:val="008037BB"/>
    <w:rsid w:val="00804107"/>
    <w:rsid w:val="00805434"/>
    <w:rsid w:val="008060B6"/>
    <w:rsid w:val="00814594"/>
    <w:rsid w:val="00820AA4"/>
    <w:rsid w:val="00822EF3"/>
    <w:rsid w:val="008241E9"/>
    <w:rsid w:val="00826433"/>
    <w:rsid w:val="00837D93"/>
    <w:rsid w:val="00841CFC"/>
    <w:rsid w:val="00842056"/>
    <w:rsid w:val="0085713E"/>
    <w:rsid w:val="00862716"/>
    <w:rsid w:val="00863476"/>
    <w:rsid w:val="008648DB"/>
    <w:rsid w:val="00866909"/>
    <w:rsid w:val="0088063D"/>
    <w:rsid w:val="00880F35"/>
    <w:rsid w:val="00882E7D"/>
    <w:rsid w:val="0088309C"/>
    <w:rsid w:val="00883CBB"/>
    <w:rsid w:val="008849FA"/>
    <w:rsid w:val="0088647B"/>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6AEF"/>
    <w:rsid w:val="00950DE0"/>
    <w:rsid w:val="0096071F"/>
    <w:rsid w:val="0096112E"/>
    <w:rsid w:val="00965E1B"/>
    <w:rsid w:val="00967751"/>
    <w:rsid w:val="00986C37"/>
    <w:rsid w:val="0099084D"/>
    <w:rsid w:val="009920B5"/>
    <w:rsid w:val="00994CB3"/>
    <w:rsid w:val="00996F7D"/>
    <w:rsid w:val="009A7DC8"/>
    <w:rsid w:val="009B22B7"/>
    <w:rsid w:val="009B6CDC"/>
    <w:rsid w:val="009C1E1E"/>
    <w:rsid w:val="009C588F"/>
    <w:rsid w:val="009D1526"/>
    <w:rsid w:val="009D19C1"/>
    <w:rsid w:val="009D3D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C4FCB"/>
    <w:rsid w:val="00AD3E79"/>
    <w:rsid w:val="00AD6912"/>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5CA2"/>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7E82"/>
    <w:rsid w:val="00BE235F"/>
    <w:rsid w:val="00BE46B6"/>
    <w:rsid w:val="00BE570A"/>
    <w:rsid w:val="00BF2181"/>
    <w:rsid w:val="00BF264E"/>
    <w:rsid w:val="00BF52F5"/>
    <w:rsid w:val="00BF6A66"/>
    <w:rsid w:val="00C152F1"/>
    <w:rsid w:val="00C22E5A"/>
    <w:rsid w:val="00C27FF5"/>
    <w:rsid w:val="00C31C6D"/>
    <w:rsid w:val="00C31E2A"/>
    <w:rsid w:val="00C341FD"/>
    <w:rsid w:val="00C474E3"/>
    <w:rsid w:val="00C47BEB"/>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1D16"/>
    <w:rsid w:val="00C9332D"/>
    <w:rsid w:val="00C933E7"/>
    <w:rsid w:val="00C955A3"/>
    <w:rsid w:val="00CA0236"/>
    <w:rsid w:val="00CA30DC"/>
    <w:rsid w:val="00CA339E"/>
    <w:rsid w:val="00CB3110"/>
    <w:rsid w:val="00CB6C94"/>
    <w:rsid w:val="00CB70EE"/>
    <w:rsid w:val="00CC0A60"/>
    <w:rsid w:val="00CC3840"/>
    <w:rsid w:val="00CC459D"/>
    <w:rsid w:val="00CC71D2"/>
    <w:rsid w:val="00CD196D"/>
    <w:rsid w:val="00CD7381"/>
    <w:rsid w:val="00CE01F9"/>
    <w:rsid w:val="00CE15D7"/>
    <w:rsid w:val="00CE1FA6"/>
    <w:rsid w:val="00CE6AF7"/>
    <w:rsid w:val="00CE7C06"/>
    <w:rsid w:val="00CF024E"/>
    <w:rsid w:val="00CF455C"/>
    <w:rsid w:val="00CF4A14"/>
    <w:rsid w:val="00D020D8"/>
    <w:rsid w:val="00D059A2"/>
    <w:rsid w:val="00D061AD"/>
    <w:rsid w:val="00D137F0"/>
    <w:rsid w:val="00D449FC"/>
    <w:rsid w:val="00D46A70"/>
    <w:rsid w:val="00D51A99"/>
    <w:rsid w:val="00D52B96"/>
    <w:rsid w:val="00D540C7"/>
    <w:rsid w:val="00D5795E"/>
    <w:rsid w:val="00D62C70"/>
    <w:rsid w:val="00D720DC"/>
    <w:rsid w:val="00D93D3D"/>
    <w:rsid w:val="00D941F3"/>
    <w:rsid w:val="00D9623B"/>
    <w:rsid w:val="00D964A0"/>
    <w:rsid w:val="00D9779C"/>
    <w:rsid w:val="00DA0477"/>
    <w:rsid w:val="00DA1235"/>
    <w:rsid w:val="00DB3975"/>
    <w:rsid w:val="00DB3D27"/>
    <w:rsid w:val="00DB7841"/>
    <w:rsid w:val="00DC5994"/>
    <w:rsid w:val="00DC7A4A"/>
    <w:rsid w:val="00DD3DAF"/>
    <w:rsid w:val="00DE0E1D"/>
    <w:rsid w:val="00DE1479"/>
    <w:rsid w:val="00E14598"/>
    <w:rsid w:val="00E14FBE"/>
    <w:rsid w:val="00E16DC1"/>
    <w:rsid w:val="00E17A42"/>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972CD"/>
    <w:rsid w:val="00EB0547"/>
    <w:rsid w:val="00EB2D1A"/>
    <w:rsid w:val="00EB48F9"/>
    <w:rsid w:val="00EC0B9F"/>
    <w:rsid w:val="00EE1182"/>
    <w:rsid w:val="00EE2D38"/>
    <w:rsid w:val="00EE65E6"/>
    <w:rsid w:val="00EF6A99"/>
    <w:rsid w:val="00F013A6"/>
    <w:rsid w:val="00F042C6"/>
    <w:rsid w:val="00F10A17"/>
    <w:rsid w:val="00F12A78"/>
    <w:rsid w:val="00F1446D"/>
    <w:rsid w:val="00F221C9"/>
    <w:rsid w:val="00F2428B"/>
    <w:rsid w:val="00F35C4F"/>
    <w:rsid w:val="00F5581B"/>
    <w:rsid w:val="00F644F7"/>
    <w:rsid w:val="00F65702"/>
    <w:rsid w:val="00F83271"/>
    <w:rsid w:val="00F867F3"/>
    <w:rsid w:val="00F912D9"/>
    <w:rsid w:val="00F94E68"/>
    <w:rsid w:val="00FB1799"/>
    <w:rsid w:val="00FB5319"/>
    <w:rsid w:val="00FB6A3D"/>
    <w:rsid w:val="00FC19C9"/>
    <w:rsid w:val="00FD3C4D"/>
    <w:rsid w:val="00FD59F7"/>
    <w:rsid w:val="00FE402F"/>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2">
    <w:name w:val="Сетка таблицы14"/>
    <w:basedOn w:val="a4"/>
    <w:next w:val="af"/>
    <w:uiPriority w:val="59"/>
    <w:rsid w:val="003E1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Таблица простая 23"/>
    <w:basedOn w:val="a4"/>
    <w:next w:val="2c"/>
    <w:uiPriority w:val="42"/>
    <w:rsid w:val="003E130E"/>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4"/>
    <w:next w:val="af"/>
    <w:uiPriority w:val="59"/>
    <w:rsid w:val="00FE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3788220">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image" Target="media/image2.wmf"/><Relationship Id="rId42" Type="http://schemas.openxmlformats.org/officeDocument/2006/relationships/header" Target="header2.xml"/><Relationship Id="rId47" Type="http://schemas.openxmlformats.org/officeDocument/2006/relationships/header" Target="header5.xml"/><Relationship Id="rId50" Type="http://schemas.openxmlformats.org/officeDocument/2006/relationships/header" Target="header7.xml"/><Relationship Id="rId55" Type="http://schemas.openxmlformats.org/officeDocument/2006/relationships/header" Target="header9.xml"/><Relationship Id="rId63" Type="http://schemas.openxmlformats.org/officeDocument/2006/relationships/image" Target="media/image4.emf"/><Relationship Id="rId68" Type="http://schemas.openxmlformats.org/officeDocument/2006/relationships/image" Target="media/image8.png"/><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e.husnutdinova@bashtel.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footer" Target="footer1.xml"/><Relationship Id="rId53" Type="http://schemas.openxmlformats.org/officeDocument/2006/relationships/header" Target="header8.xml"/><Relationship Id="rId58" Type="http://schemas.openxmlformats.org/officeDocument/2006/relationships/hyperlink" Target="consultantplus://offline/ref=A040EB39CD11F250D04774D023161F91AFCDC35DF7E1BFE6557057AB0C7F19015D14DE1A43E1D605jBqAH" TargetMode="External"/><Relationship Id="rId66"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6.xml"/><Relationship Id="rId57" Type="http://schemas.openxmlformats.org/officeDocument/2006/relationships/hyperlink" Target="consultantplus://offline/ref=A040EB39CD11F250D04774D023161F91AFCDC35DF7E1BFE6557057AB0C7F19015D14DE1A43E1D600jBqEH" TargetMode="External"/><Relationship Id="rId61"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e.husnutdinova@bashtel.ru" TargetMode="External"/><Relationship Id="rId44" Type="http://schemas.openxmlformats.org/officeDocument/2006/relationships/header" Target="header4.xml"/><Relationship Id="rId52" Type="http://schemas.openxmlformats.org/officeDocument/2006/relationships/footer" Target="footer5.xml"/><Relationship Id="rId60" Type="http://schemas.openxmlformats.org/officeDocument/2006/relationships/hyperlink" Target="consultantplus://offline/ref=A040EB39CD11F250D04774D023161F91ACC4C254F1EDBFE6557057AB0C7F19015D14DE1A43E1D706jBq9H" TargetMode="External"/><Relationship Id="rId65" Type="http://schemas.openxmlformats.org/officeDocument/2006/relationships/image" Target="media/image5.jpeg"/><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oleObject" Target="embeddings/oleObject1.bin"/><Relationship Id="rId43" Type="http://schemas.openxmlformats.org/officeDocument/2006/relationships/header" Target="header3.xml"/><Relationship Id="rId48" Type="http://schemas.openxmlformats.org/officeDocument/2006/relationships/footer" Target="footer3.xml"/><Relationship Id="rId56" Type="http://schemas.openxmlformats.org/officeDocument/2006/relationships/hyperlink" Target="consultantplus://offline/ref=A040EB39CD11F250D04774D023161F91AFCDC35DF7E1BFE6557057AB0C7F19015D14DE1A43E1D607jBqAH" TargetMode="External"/><Relationship Id="rId64" Type="http://schemas.openxmlformats.org/officeDocument/2006/relationships/package" Target="embeddings/_________Microsoft_Visio1111111111111.vsdx"/><Relationship Id="rId69"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footer" Target="footer4.xml"/><Relationship Id="rId72"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g.karelin@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2.xml"/><Relationship Id="rId59" Type="http://schemas.openxmlformats.org/officeDocument/2006/relationships/hyperlink" Target="consultantplus://offline/ref=A040EB39CD11F250D04774D023161F91AFCDC35DF7E1BFE6557057AB0C7F19015D14DE1A43E1D601jBqCH" TargetMode="External"/><Relationship Id="rId67" Type="http://schemas.openxmlformats.org/officeDocument/2006/relationships/image" Target="media/image7.png"/><Relationship Id="rId20" Type="http://schemas.openxmlformats.org/officeDocument/2006/relationships/hyperlink" Target="http://www.bashtel.ru" TargetMode="External"/><Relationship Id="rId41" Type="http://schemas.openxmlformats.org/officeDocument/2006/relationships/header" Target="header1.xml"/><Relationship Id="rId54" Type="http://schemas.openxmlformats.org/officeDocument/2006/relationships/footer" Target="footer6.xml"/><Relationship Id="rId62" Type="http://schemas.openxmlformats.org/officeDocument/2006/relationships/image" Target="media/image3.emf"/><Relationship Id="rId70"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AC797E-686A-4BB3-9D0D-920A6247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65</Pages>
  <Words>20858</Words>
  <Characters>118894</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139474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27</cp:revision>
  <cp:lastPrinted>2018-05-08T06:23:00Z</cp:lastPrinted>
  <dcterms:created xsi:type="dcterms:W3CDTF">2018-03-22T03:45:00Z</dcterms:created>
  <dcterms:modified xsi:type="dcterms:W3CDTF">2018-05-08T06:39:00Z</dcterms:modified>
</cp:coreProperties>
</file>